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DE297E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Les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informations</w:t>
      </w:r>
      <w:proofErr w:type="spellEnd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provenant</w:t>
      </w:r>
      <w:proofErr w:type="spellEnd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de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MassHealth</w:t>
      </w:r>
      <w:proofErr w:type="spellEnd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sont</w:t>
      </w:r>
      <w:proofErr w:type="spellEnd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importantes. </w:t>
      </w:r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br/>
      </w:r>
      <w:bookmarkStart w:id="0" w:name="_GoBack"/>
      <w:bookmarkEnd w:id="0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Elles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doivent</w:t>
      </w:r>
      <w:proofErr w:type="spellEnd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être</w:t>
      </w:r>
      <w:proofErr w:type="spellEnd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traduites</w:t>
      </w:r>
      <w:proofErr w:type="spellEnd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DE297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immédiatement</w:t>
      </w:r>
      <w:proofErr w:type="spellEnd"/>
      <w:r w:rsidR="00D25164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.</w:t>
      </w:r>
    </w:p>
    <w:p w:rsidR="00DE297E" w:rsidRPr="00DE297E" w:rsidRDefault="00DE297E" w:rsidP="00DE297E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fr-FR"/>
        </w:rPr>
      </w:pPr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 xml:space="preserve">Nous pouvons les traduire pour vous gratuitement. Veuillez contacter le centre de service à la clientèle </w:t>
      </w:r>
      <w:proofErr w:type="spellStart"/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>MassHealth</w:t>
      </w:r>
      <w:proofErr w:type="spellEnd"/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 xml:space="preserve"> pour solliciter ce service.</w:t>
      </w:r>
    </w:p>
    <w:p w:rsidR="00DE297E" w:rsidRPr="00DE297E" w:rsidRDefault="00DE297E" w:rsidP="00DE297E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fr-FR"/>
        </w:rPr>
      </w:pPr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 xml:space="preserve">Les informations provenant de </w:t>
      </w:r>
      <w:proofErr w:type="spellStart"/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>MassHealth</w:t>
      </w:r>
      <w:proofErr w:type="spellEnd"/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 xml:space="preserve"> sont également disponibles dans d’autres formats, tels que le braille et les gros caractères. Pour obtenir un exemplaire dans un autre format, veuillez nous contacter au (800) 841-2900 (ATS : (800) 497-4648).</w:t>
      </w:r>
    </w:p>
    <w:p w:rsidR="00B24009" w:rsidRPr="00DE297E" w:rsidRDefault="00DE297E" w:rsidP="00DE297E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fr-FR"/>
        </w:rPr>
      </w:pPr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 xml:space="preserve">Vous pouvez également traduire facilement les informations contenues dans cette page Web ou dans n’importe quelle page Web du site Mass.gov à l’aide du bouton </w:t>
      </w:r>
      <w:r w:rsidRPr="00DE297E">
        <w:rPr>
          <w:rFonts w:ascii="Texta" w:eastAsia="Times New Roman" w:hAnsi="Texta" w:cs="Times New Roman"/>
          <w:b/>
          <w:sz w:val="33"/>
          <w:szCs w:val="33"/>
          <w:lang w:val="fr-FR"/>
        </w:rPr>
        <w:t>« </w:t>
      </w:r>
      <w:r w:rsidRPr="00DE297E">
        <w:rPr>
          <w:rFonts w:ascii="Texta" w:eastAsia="Times New Roman" w:hAnsi="Texta" w:cs="Times New Roman"/>
          <w:b/>
          <w:bCs/>
          <w:sz w:val="33"/>
          <w:szCs w:val="33"/>
          <w:lang w:val="fr-FR"/>
        </w:rPr>
        <w:t>Select Language »</w:t>
      </w:r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 xml:space="preserve"> ci-dessus. Le bouton </w:t>
      </w:r>
      <w:r w:rsidRPr="00DE297E">
        <w:rPr>
          <w:rFonts w:ascii="Texta" w:eastAsia="Times New Roman" w:hAnsi="Texta" w:cs="Times New Roman"/>
          <w:b/>
          <w:sz w:val="33"/>
          <w:szCs w:val="33"/>
          <w:lang w:val="fr-FR"/>
        </w:rPr>
        <w:t>« </w:t>
      </w:r>
      <w:r w:rsidRPr="00DE297E">
        <w:rPr>
          <w:rFonts w:ascii="Texta" w:eastAsia="Times New Roman" w:hAnsi="Texta" w:cs="Times New Roman"/>
          <w:b/>
          <w:bCs/>
          <w:sz w:val="33"/>
          <w:szCs w:val="33"/>
          <w:lang w:val="fr-FR"/>
        </w:rPr>
        <w:t>Select Language »</w:t>
      </w:r>
      <w:r w:rsidRPr="00DE297E">
        <w:rPr>
          <w:rFonts w:ascii="Texta" w:eastAsia="Times New Roman" w:hAnsi="Texta" w:cs="Times New Roman"/>
          <w:sz w:val="33"/>
          <w:szCs w:val="33"/>
          <w:lang w:val="fr-FR"/>
        </w:rPr>
        <w:t xml:space="preserve"> effectue la traduction dans l’une des langues indiquées.</w:t>
      </w:r>
    </w:p>
    <w:sectPr w:rsidR="00B24009" w:rsidRPr="00DE297E" w:rsidSect="00DC3AD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4E4FB0"/>
    <w:rsid w:val="004F3286"/>
    <w:rsid w:val="00856B42"/>
    <w:rsid w:val="00B24009"/>
    <w:rsid w:val="00D25164"/>
    <w:rsid w:val="00DC3ADC"/>
    <w:rsid w:val="00D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2</cp:revision>
  <cp:lastPrinted>2018-04-18T14:33:00Z</cp:lastPrinted>
  <dcterms:created xsi:type="dcterms:W3CDTF">2018-04-18T15:04:00Z</dcterms:created>
  <dcterms:modified xsi:type="dcterms:W3CDTF">2018-04-18T15:04:00Z</dcterms:modified>
</cp:coreProperties>
</file>