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01" w:rsidRDefault="00996A01" w:rsidP="00996A01">
      <w:pPr>
        <w:pStyle w:val="NormalWeb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C459E0F" wp14:editId="72375CA6">
                <wp:simplePos x="0" y="0"/>
                <wp:positionH relativeFrom="column">
                  <wp:posOffset>-506730</wp:posOffset>
                </wp:positionH>
                <wp:positionV relativeFrom="paragraph">
                  <wp:posOffset>-63500</wp:posOffset>
                </wp:positionV>
                <wp:extent cx="7877810" cy="0"/>
                <wp:effectExtent l="0" t="19050" r="27940" b="38100"/>
                <wp:wrapNone/>
                <wp:docPr id="9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9.9pt,-5pt" to="580.4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" strokecolor="#31849b [2408]" strokeweight="4.5pt">
                <o:lock v:ext="edit" shapetype="f"/>
              </v:line>
            </w:pict>
          </mc:Fallback>
        </mc:AlternateContent>
      </w:r>
      <w:r w:rsidR="004A2BA1">
        <w:rPr>
          <w:rFonts w:cs="Arial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93A2D5" wp14:editId="01B835A4">
                <wp:simplePos x="0" y="0"/>
                <wp:positionH relativeFrom="column">
                  <wp:posOffset>-469265</wp:posOffset>
                </wp:positionH>
                <wp:positionV relativeFrom="paragraph">
                  <wp:posOffset>-442595</wp:posOffset>
                </wp:positionV>
                <wp:extent cx="7823835" cy="1945640"/>
                <wp:effectExtent l="0" t="0" r="5715" b="0"/>
                <wp:wrapThrough wrapText="bothSides">
                  <wp:wrapPolygon edited="0">
                    <wp:start x="0" y="0"/>
                    <wp:lineTo x="0" y="21360"/>
                    <wp:lineTo x="21563" y="21360"/>
                    <wp:lineTo x="21563" y="0"/>
                    <wp:lineTo x="0" y="0"/>
                  </wp:wrapPolygon>
                </wp:wrapThrough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835" cy="19456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F0A" w:rsidRDefault="00BC6F0A" w:rsidP="003273EA">
                            <w:pPr>
                              <w:pStyle w:val="NormalWeb"/>
                              <w:jc w:val="center"/>
                              <w:rPr>
                                <w:rFonts w:cs="Arial"/>
                                <w:b/>
                                <w:bCs/>
                                <w:caps/>
                                <w:color w:val="FFFFFF" w:themeColor="background1"/>
                                <w:kern w:val="20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BC6F0A">
                              <w:rPr>
                                <w:rFonts w:cs="Arial"/>
                                <w:b/>
                                <w:bCs/>
                                <w:caps/>
                                <w:color w:val="FFFFFF" w:themeColor="background1"/>
                                <w:kern w:val="20"/>
                                <w:sz w:val="22"/>
                                <w:szCs w:val="22"/>
                                <w:lang w:eastAsia="ja-JP"/>
                              </w:rPr>
                              <w:t xml:space="preserve">PHÒNG Y TẾ MÔI TRƯỜNG | SỞ Y TẾ CÔNG CỘNG MASSACHUSETTS </w:t>
                            </w:r>
                          </w:p>
                          <w:p w:rsidR="00F04484" w:rsidRDefault="00BC6F0A" w:rsidP="00027CE6">
                            <w:pPr>
                              <w:jc w:val="center"/>
                            </w:pPr>
                            <w:proofErr w:type="spellStart"/>
                            <w:r w:rsidRPr="00BC6F0A">
                              <w:rPr>
                                <w:rFonts w:ascii="Georgia" w:hAnsi="Georgia" w:cs="Times New Roman"/>
                                <w:color w:val="FFFFFF" w:themeColor="background1"/>
                                <w:spacing w:val="20"/>
                                <w:kern w:val="0"/>
                                <w:sz w:val="72"/>
                                <w:szCs w:val="72"/>
                                <w:lang w:eastAsia="en-US"/>
                              </w:rPr>
                              <w:t>H</w:t>
                            </w:r>
                            <w:r w:rsidRPr="00BC6F0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pacing w:val="20"/>
                                <w:kern w:val="0"/>
                                <w:sz w:val="72"/>
                                <w:szCs w:val="72"/>
                                <w:lang w:eastAsia="en-US"/>
                              </w:rPr>
                              <w:t>ướ</w:t>
                            </w:r>
                            <w:r w:rsidRPr="00BC6F0A">
                              <w:rPr>
                                <w:rFonts w:ascii="Georgia" w:hAnsi="Georgia" w:cs="Times New Roman"/>
                                <w:color w:val="FFFFFF" w:themeColor="background1"/>
                                <w:spacing w:val="20"/>
                                <w:kern w:val="0"/>
                                <w:sz w:val="72"/>
                                <w:szCs w:val="72"/>
                                <w:lang w:eastAsia="en-US"/>
                              </w:rPr>
                              <w:t>ng</w:t>
                            </w:r>
                            <w:proofErr w:type="spellEnd"/>
                            <w:r w:rsidRPr="00BC6F0A">
                              <w:rPr>
                                <w:rFonts w:ascii="Georgia" w:hAnsi="Georgia" w:cs="Times New Roman"/>
                                <w:color w:val="FFFFFF" w:themeColor="background1"/>
                                <w:spacing w:val="20"/>
                                <w:kern w:val="0"/>
                                <w:sz w:val="72"/>
                                <w:szCs w:val="7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Georgia" w:hAnsi="Georgia" w:cs="Times New Roman"/>
                                <w:color w:val="FFFFFF" w:themeColor="background1"/>
                                <w:spacing w:val="20"/>
                                <w:kern w:val="0"/>
                                <w:sz w:val="72"/>
                                <w:szCs w:val="72"/>
                                <w:lang w:eastAsia="en-US"/>
                              </w:rPr>
                              <w:t>d</w:t>
                            </w:r>
                            <w:r w:rsidRPr="00BC6F0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pacing w:val="20"/>
                                <w:kern w:val="0"/>
                                <w:sz w:val="72"/>
                                <w:szCs w:val="72"/>
                                <w:lang w:eastAsia="en-US"/>
                              </w:rPr>
                              <w:t>ẫ</w:t>
                            </w:r>
                            <w:r w:rsidRPr="00BC6F0A">
                              <w:rPr>
                                <w:rFonts w:ascii="Georgia" w:hAnsi="Georgia" w:cs="Times New Roman"/>
                                <w:color w:val="FFFFFF" w:themeColor="background1"/>
                                <w:spacing w:val="20"/>
                                <w:kern w:val="0"/>
                                <w:sz w:val="72"/>
                                <w:szCs w:val="72"/>
                                <w:lang w:eastAsia="en-US"/>
                              </w:rPr>
                              <w:t>n</w:t>
                            </w:r>
                            <w:proofErr w:type="spellEnd"/>
                            <w:r w:rsidRPr="00BC6F0A">
                              <w:rPr>
                                <w:rFonts w:ascii="Georgia" w:hAnsi="Georgia" w:cs="Times New Roman"/>
                                <w:color w:val="FFFFFF" w:themeColor="background1"/>
                                <w:spacing w:val="20"/>
                                <w:kern w:val="0"/>
                                <w:sz w:val="72"/>
                                <w:szCs w:val="7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C6F0A">
                              <w:rPr>
                                <w:rFonts w:ascii="Georgia" w:hAnsi="Georgia" w:cs="Times New Roman"/>
                                <w:color w:val="FFFFFF" w:themeColor="background1"/>
                                <w:spacing w:val="20"/>
                                <w:kern w:val="0"/>
                                <w:sz w:val="72"/>
                                <w:szCs w:val="72"/>
                                <w:lang w:eastAsia="en-US"/>
                              </w:rPr>
                              <w:t>Ăn</w:t>
                            </w:r>
                            <w:proofErr w:type="spellEnd"/>
                            <w:proofErr w:type="gramEnd"/>
                            <w:r w:rsidRPr="00BC6F0A">
                              <w:rPr>
                                <w:rFonts w:ascii="Georgia" w:hAnsi="Georgia" w:cs="Times New Roman"/>
                                <w:color w:val="FFFFFF" w:themeColor="background1"/>
                                <w:spacing w:val="20"/>
                                <w:kern w:val="0"/>
                                <w:sz w:val="72"/>
                                <w:szCs w:val="7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Georgia" w:hAnsi="Georgia" w:cs="Times New Roman"/>
                                <w:color w:val="FFFFFF" w:themeColor="background1"/>
                                <w:spacing w:val="20"/>
                                <w:kern w:val="0"/>
                                <w:sz w:val="72"/>
                                <w:szCs w:val="72"/>
                                <w:lang w:eastAsia="en-US"/>
                              </w:rPr>
                              <w:t>cá</w:t>
                            </w:r>
                            <w:proofErr w:type="spellEnd"/>
                            <w:r w:rsidRPr="00BC6F0A">
                              <w:rPr>
                                <w:rFonts w:ascii="Georgia" w:hAnsi="Georgia" w:cs="Times New Roman"/>
                                <w:color w:val="FFFFFF" w:themeColor="background1"/>
                                <w:spacing w:val="20"/>
                                <w:kern w:val="0"/>
                                <w:sz w:val="72"/>
                                <w:szCs w:val="72"/>
                                <w:lang w:eastAsia="en-US"/>
                              </w:rPr>
                              <w:t xml:space="preserve"> An </w:t>
                            </w:r>
                            <w:proofErr w:type="spellStart"/>
                            <w:r w:rsidRPr="00BC6F0A">
                              <w:rPr>
                                <w:rFonts w:ascii="Georgia" w:hAnsi="Georgia" w:cs="Times New Roman"/>
                                <w:color w:val="FFFFFF" w:themeColor="background1"/>
                                <w:spacing w:val="20"/>
                                <w:kern w:val="0"/>
                                <w:sz w:val="72"/>
                                <w:szCs w:val="72"/>
                                <w:lang w:eastAsia="en-US"/>
                              </w:rPr>
                              <w:t>toàn</w:t>
                            </w:r>
                            <w:proofErr w:type="spellEnd"/>
                            <w:r w:rsidRPr="00BC6F0A">
                              <w:rPr>
                                <w:rFonts w:ascii="Georgia" w:hAnsi="Georgia" w:cs="Times New Roman"/>
                                <w:color w:val="FFFFFF" w:themeColor="background1"/>
                                <w:spacing w:val="20"/>
                                <w:kern w:val="0"/>
                                <w:sz w:val="72"/>
                                <w:szCs w:val="72"/>
                                <w:lang w:eastAsia="en-US"/>
                              </w:rPr>
                              <w:t xml:space="preserve"> </w:t>
                            </w:r>
                            <w:r w:rsidRPr="00BC6F0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pacing w:val="20"/>
                                <w:kern w:val="0"/>
                                <w:sz w:val="72"/>
                                <w:szCs w:val="72"/>
                                <w:lang w:eastAsia="en-US"/>
                              </w:rPr>
                              <w:t>ở</w:t>
                            </w:r>
                            <w:r w:rsidRPr="00BC6F0A">
                              <w:rPr>
                                <w:rFonts w:ascii="Georgia" w:hAnsi="Georgia" w:cs="Times New Roman"/>
                                <w:color w:val="FFFFFF" w:themeColor="background1"/>
                                <w:spacing w:val="20"/>
                                <w:kern w:val="0"/>
                                <w:sz w:val="72"/>
                                <w:szCs w:val="72"/>
                                <w:lang w:eastAsia="en-US"/>
                              </w:rPr>
                              <w:t xml:space="preserve"> Massachusetts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6.95pt;margin-top:-34.85pt;width:616.05pt;height:15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" fillcolor="#76923c [2406]" stroked="f">
                <v:textbox>
                  <w:txbxContent>
                    <w:p w:rsidR="00BC6F0A" w:rsidRDefault="00BC6F0A" w:rsidP="003273EA">
                      <w:pPr>
                        <w:pStyle w:val="NormalWeb"/>
                        <w:jc w:val="center"/>
                        <w:rPr>
                          <w:rFonts w:cs="Arial"/>
                          <w:b/>
                          <w:bCs/>
                          <w:caps/>
                          <w:color w:val="FFFFFF" w:themeColor="background1"/>
                          <w:kern w:val="20"/>
                          <w:sz w:val="22"/>
                          <w:szCs w:val="22"/>
                          <w:lang w:eastAsia="ja-JP"/>
                        </w:rPr>
                      </w:pPr>
                      <w:r w:rsidRPr="00BC6F0A">
                        <w:rPr>
                          <w:rFonts w:cs="Arial"/>
                          <w:b/>
                          <w:bCs/>
                          <w:caps/>
                          <w:color w:val="FFFFFF" w:themeColor="background1"/>
                          <w:kern w:val="20"/>
                          <w:sz w:val="22"/>
                          <w:szCs w:val="22"/>
                          <w:lang w:eastAsia="ja-JP"/>
                        </w:rPr>
                        <w:t xml:space="preserve">PHÒNG Y TẾ MÔI TRƯỜNG | SỞ Y TẾ CÔNG CỘNG MASSACHUSETTS </w:t>
                      </w:r>
                    </w:p>
                    <w:p w:rsidR="00F04484" w:rsidRDefault="00BC6F0A" w:rsidP="00027CE6">
                      <w:pPr>
                        <w:jc w:val="center"/>
                      </w:pPr>
                      <w:proofErr w:type="spellStart"/>
                      <w:r w:rsidRPr="00BC6F0A">
                        <w:rPr>
                          <w:rFonts w:ascii="Georgia" w:hAnsi="Georgia" w:cs="Times New Roman"/>
                          <w:color w:val="FFFFFF" w:themeColor="background1"/>
                          <w:spacing w:val="20"/>
                          <w:kern w:val="0"/>
                          <w:sz w:val="72"/>
                          <w:szCs w:val="72"/>
                          <w:lang w:eastAsia="en-US"/>
                        </w:rPr>
                        <w:t>H</w:t>
                      </w:r>
                      <w:r w:rsidRPr="00BC6F0A">
                        <w:rPr>
                          <w:rFonts w:ascii="Times New Roman" w:hAnsi="Times New Roman" w:cs="Times New Roman"/>
                          <w:color w:val="FFFFFF" w:themeColor="background1"/>
                          <w:spacing w:val="20"/>
                          <w:kern w:val="0"/>
                          <w:sz w:val="72"/>
                          <w:szCs w:val="72"/>
                          <w:lang w:eastAsia="en-US"/>
                        </w:rPr>
                        <w:t>ướ</w:t>
                      </w:r>
                      <w:r w:rsidRPr="00BC6F0A">
                        <w:rPr>
                          <w:rFonts w:ascii="Georgia" w:hAnsi="Georgia" w:cs="Times New Roman"/>
                          <w:color w:val="FFFFFF" w:themeColor="background1"/>
                          <w:spacing w:val="20"/>
                          <w:kern w:val="0"/>
                          <w:sz w:val="72"/>
                          <w:szCs w:val="72"/>
                          <w:lang w:eastAsia="en-US"/>
                        </w:rPr>
                        <w:t>ng</w:t>
                      </w:r>
                      <w:proofErr w:type="spellEnd"/>
                      <w:r w:rsidRPr="00BC6F0A">
                        <w:rPr>
                          <w:rFonts w:ascii="Georgia" w:hAnsi="Georgia" w:cs="Times New Roman"/>
                          <w:color w:val="FFFFFF" w:themeColor="background1"/>
                          <w:spacing w:val="20"/>
                          <w:kern w:val="0"/>
                          <w:sz w:val="72"/>
                          <w:szCs w:val="72"/>
                          <w:lang w:eastAsia="en-US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Georgia" w:hAnsi="Georgia" w:cs="Times New Roman"/>
                          <w:color w:val="FFFFFF" w:themeColor="background1"/>
                          <w:spacing w:val="20"/>
                          <w:kern w:val="0"/>
                          <w:sz w:val="72"/>
                          <w:szCs w:val="72"/>
                          <w:lang w:eastAsia="en-US"/>
                        </w:rPr>
                        <w:t>d</w:t>
                      </w:r>
                      <w:r w:rsidRPr="00BC6F0A">
                        <w:rPr>
                          <w:rFonts w:ascii="Times New Roman" w:hAnsi="Times New Roman" w:cs="Times New Roman"/>
                          <w:color w:val="FFFFFF" w:themeColor="background1"/>
                          <w:spacing w:val="20"/>
                          <w:kern w:val="0"/>
                          <w:sz w:val="72"/>
                          <w:szCs w:val="72"/>
                          <w:lang w:eastAsia="en-US"/>
                        </w:rPr>
                        <w:t>ẫ</w:t>
                      </w:r>
                      <w:r w:rsidRPr="00BC6F0A">
                        <w:rPr>
                          <w:rFonts w:ascii="Georgia" w:hAnsi="Georgia" w:cs="Times New Roman"/>
                          <w:color w:val="FFFFFF" w:themeColor="background1"/>
                          <w:spacing w:val="20"/>
                          <w:kern w:val="0"/>
                          <w:sz w:val="72"/>
                          <w:szCs w:val="72"/>
                          <w:lang w:eastAsia="en-US"/>
                        </w:rPr>
                        <w:t>n</w:t>
                      </w:r>
                      <w:proofErr w:type="spellEnd"/>
                      <w:r w:rsidRPr="00BC6F0A">
                        <w:rPr>
                          <w:rFonts w:ascii="Georgia" w:hAnsi="Georgia" w:cs="Times New Roman"/>
                          <w:color w:val="FFFFFF" w:themeColor="background1"/>
                          <w:spacing w:val="20"/>
                          <w:kern w:val="0"/>
                          <w:sz w:val="72"/>
                          <w:szCs w:val="72"/>
                          <w:lang w:eastAsia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BC6F0A">
                        <w:rPr>
                          <w:rFonts w:ascii="Georgia" w:hAnsi="Georgia" w:cs="Times New Roman"/>
                          <w:color w:val="FFFFFF" w:themeColor="background1"/>
                          <w:spacing w:val="20"/>
                          <w:kern w:val="0"/>
                          <w:sz w:val="72"/>
                          <w:szCs w:val="72"/>
                          <w:lang w:eastAsia="en-US"/>
                        </w:rPr>
                        <w:t>Ăn</w:t>
                      </w:r>
                      <w:proofErr w:type="spellEnd"/>
                      <w:proofErr w:type="gramEnd"/>
                      <w:r w:rsidRPr="00BC6F0A">
                        <w:rPr>
                          <w:rFonts w:ascii="Georgia" w:hAnsi="Georgia" w:cs="Times New Roman"/>
                          <w:color w:val="FFFFFF" w:themeColor="background1"/>
                          <w:spacing w:val="20"/>
                          <w:kern w:val="0"/>
                          <w:sz w:val="72"/>
                          <w:szCs w:val="72"/>
                          <w:lang w:eastAsia="en-US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Georgia" w:hAnsi="Georgia" w:cs="Times New Roman"/>
                          <w:color w:val="FFFFFF" w:themeColor="background1"/>
                          <w:spacing w:val="20"/>
                          <w:kern w:val="0"/>
                          <w:sz w:val="72"/>
                          <w:szCs w:val="72"/>
                          <w:lang w:eastAsia="en-US"/>
                        </w:rPr>
                        <w:t>cá</w:t>
                      </w:r>
                      <w:proofErr w:type="spellEnd"/>
                      <w:r w:rsidRPr="00BC6F0A">
                        <w:rPr>
                          <w:rFonts w:ascii="Georgia" w:hAnsi="Georgia" w:cs="Times New Roman"/>
                          <w:color w:val="FFFFFF" w:themeColor="background1"/>
                          <w:spacing w:val="20"/>
                          <w:kern w:val="0"/>
                          <w:sz w:val="72"/>
                          <w:szCs w:val="72"/>
                          <w:lang w:eastAsia="en-US"/>
                        </w:rPr>
                        <w:t xml:space="preserve"> An </w:t>
                      </w:r>
                      <w:proofErr w:type="spellStart"/>
                      <w:r w:rsidRPr="00BC6F0A">
                        <w:rPr>
                          <w:rFonts w:ascii="Georgia" w:hAnsi="Georgia" w:cs="Times New Roman"/>
                          <w:color w:val="FFFFFF" w:themeColor="background1"/>
                          <w:spacing w:val="20"/>
                          <w:kern w:val="0"/>
                          <w:sz w:val="72"/>
                          <w:szCs w:val="72"/>
                          <w:lang w:eastAsia="en-US"/>
                        </w:rPr>
                        <w:t>toàn</w:t>
                      </w:r>
                      <w:proofErr w:type="spellEnd"/>
                      <w:r w:rsidRPr="00BC6F0A">
                        <w:rPr>
                          <w:rFonts w:ascii="Georgia" w:hAnsi="Georgia" w:cs="Times New Roman"/>
                          <w:color w:val="FFFFFF" w:themeColor="background1"/>
                          <w:spacing w:val="20"/>
                          <w:kern w:val="0"/>
                          <w:sz w:val="72"/>
                          <w:szCs w:val="72"/>
                          <w:lang w:eastAsia="en-US"/>
                        </w:rPr>
                        <w:t xml:space="preserve"> </w:t>
                      </w:r>
                      <w:r w:rsidRPr="00BC6F0A">
                        <w:rPr>
                          <w:rFonts w:ascii="Times New Roman" w:hAnsi="Times New Roman" w:cs="Times New Roman"/>
                          <w:color w:val="FFFFFF" w:themeColor="background1"/>
                          <w:spacing w:val="20"/>
                          <w:kern w:val="0"/>
                          <w:sz w:val="72"/>
                          <w:szCs w:val="72"/>
                          <w:lang w:eastAsia="en-US"/>
                        </w:rPr>
                        <w:t>ở</w:t>
                      </w:r>
                      <w:r w:rsidRPr="00BC6F0A">
                        <w:rPr>
                          <w:rFonts w:ascii="Georgia" w:hAnsi="Georgia" w:cs="Times New Roman"/>
                          <w:color w:val="FFFFFF" w:themeColor="background1"/>
                          <w:spacing w:val="20"/>
                          <w:kern w:val="0"/>
                          <w:sz w:val="72"/>
                          <w:szCs w:val="72"/>
                          <w:lang w:eastAsia="en-US"/>
                        </w:rPr>
                        <w:t xml:space="preserve"> Massachusetts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2A3DF6" w:rsidRDefault="00BC6F0A" w:rsidP="00780021">
      <w:pPr>
        <w:pStyle w:val="Header"/>
        <w:rPr>
          <w:rFonts w:cs="Arial"/>
          <w:b w:val="0"/>
          <w:caps w:val="0"/>
          <w:kern w:val="0"/>
          <w:sz w:val="28"/>
          <w:szCs w:val="28"/>
          <w:lang w:eastAsia="en-US"/>
        </w:rPr>
      </w:pPr>
      <w:proofErr w:type="spellStart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>Mặc</w:t>
      </w:r>
      <w:proofErr w:type="spellEnd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>dù</w:t>
      </w:r>
      <w:proofErr w:type="spellEnd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>cá</w:t>
      </w:r>
      <w:proofErr w:type="spellEnd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>là</w:t>
      </w:r>
      <w:proofErr w:type="spellEnd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>một</w:t>
      </w:r>
      <w:proofErr w:type="spellEnd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>phần</w:t>
      </w:r>
      <w:proofErr w:type="spellEnd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>quan</w:t>
      </w:r>
      <w:proofErr w:type="spellEnd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>trọng</w:t>
      </w:r>
      <w:proofErr w:type="spellEnd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>trong</w:t>
      </w:r>
      <w:proofErr w:type="spellEnd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>chế</w:t>
      </w:r>
      <w:proofErr w:type="spellEnd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>độ</w:t>
      </w:r>
      <w:proofErr w:type="spellEnd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>ăn</w:t>
      </w:r>
      <w:proofErr w:type="spellEnd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>đa</w:t>
      </w:r>
      <w:proofErr w:type="spellEnd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>dạng</w:t>
      </w:r>
      <w:proofErr w:type="spellEnd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>và</w:t>
      </w:r>
      <w:proofErr w:type="spellEnd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>đủ</w:t>
      </w:r>
      <w:proofErr w:type="spellEnd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>dưỡng</w:t>
      </w:r>
      <w:proofErr w:type="spellEnd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>chất</w:t>
      </w:r>
      <w:proofErr w:type="spellEnd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, </w:t>
      </w:r>
      <w:proofErr w:type="spellStart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>phụ</w:t>
      </w:r>
      <w:proofErr w:type="spellEnd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>nữ</w:t>
      </w:r>
      <w:proofErr w:type="spellEnd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>mang</w:t>
      </w:r>
      <w:proofErr w:type="spellEnd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>thai</w:t>
      </w:r>
      <w:proofErr w:type="spellEnd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>nên</w:t>
      </w:r>
      <w:proofErr w:type="spellEnd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>biết</w:t>
      </w:r>
      <w:proofErr w:type="spellEnd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>những</w:t>
      </w:r>
      <w:proofErr w:type="spellEnd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>mối</w:t>
      </w:r>
      <w:proofErr w:type="spellEnd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>nguy</w:t>
      </w:r>
      <w:proofErr w:type="spellEnd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>hiểm</w:t>
      </w:r>
      <w:proofErr w:type="spellEnd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>tiềm</w:t>
      </w:r>
      <w:proofErr w:type="spellEnd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>tàng</w:t>
      </w:r>
      <w:proofErr w:type="spellEnd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>khi</w:t>
      </w:r>
      <w:proofErr w:type="spellEnd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>ăn</w:t>
      </w:r>
      <w:proofErr w:type="spellEnd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>cá</w:t>
      </w:r>
      <w:proofErr w:type="spellEnd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>được</w:t>
      </w:r>
      <w:proofErr w:type="spellEnd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>đánh</w:t>
      </w:r>
      <w:proofErr w:type="spellEnd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>bắt</w:t>
      </w:r>
      <w:proofErr w:type="spellEnd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ở </w:t>
      </w:r>
      <w:proofErr w:type="spellStart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>suối</w:t>
      </w:r>
      <w:proofErr w:type="spellEnd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, </w:t>
      </w:r>
      <w:proofErr w:type="spellStart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>sông</w:t>
      </w:r>
      <w:proofErr w:type="spellEnd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, </w:t>
      </w:r>
      <w:proofErr w:type="spellStart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>hồ</w:t>
      </w:r>
      <w:proofErr w:type="spellEnd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, </w:t>
      </w:r>
      <w:proofErr w:type="spellStart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>ao</w:t>
      </w:r>
      <w:proofErr w:type="spellEnd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>và</w:t>
      </w:r>
      <w:proofErr w:type="spellEnd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>một</w:t>
      </w:r>
      <w:proofErr w:type="spellEnd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>số</w:t>
      </w:r>
      <w:proofErr w:type="spellEnd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>vùng</w:t>
      </w:r>
      <w:proofErr w:type="spellEnd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>ven</w:t>
      </w:r>
      <w:proofErr w:type="spellEnd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>biển</w:t>
      </w:r>
      <w:proofErr w:type="spellEnd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>thuộc</w:t>
      </w:r>
      <w:proofErr w:type="spellEnd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>tiểu</w:t>
      </w:r>
      <w:proofErr w:type="spellEnd"/>
      <w:r w:rsidRPr="00BC6F0A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bang Massachusetts.</w:t>
      </w:r>
    </w:p>
    <w:p w:rsidR="00BC6F0A" w:rsidRDefault="00BC6F0A" w:rsidP="00780021">
      <w:pPr>
        <w:pStyle w:val="Header"/>
        <w:rPr>
          <w:rFonts w:cs="Arial"/>
          <w:b w:val="0"/>
          <w:caps w:val="0"/>
          <w:kern w:val="0"/>
          <w:sz w:val="28"/>
          <w:szCs w:val="28"/>
          <w:lang w:eastAsia="en-US"/>
        </w:rPr>
      </w:pPr>
    </w:p>
    <w:p w:rsidR="00BC6F0A" w:rsidRDefault="00BC6F0A" w:rsidP="00780021">
      <w:pPr>
        <w:pStyle w:val="Header"/>
        <w:sectPr w:rsidR="00BC6F0A">
          <w:pgSz w:w="12240" w:h="15840"/>
          <w:pgMar w:top="720" w:right="720" w:bottom="720" w:left="720" w:header="720" w:footer="720" w:gutter="0"/>
          <w:cols w:space="720"/>
        </w:sectPr>
      </w:pPr>
    </w:p>
    <w:p w:rsidR="006779D9" w:rsidRDefault="005B0038" w:rsidP="0066152C">
      <w:pPr>
        <w:pStyle w:val="NormalWeb"/>
        <w:tabs>
          <w:tab w:val="left" w:pos="90"/>
        </w:tabs>
        <w:rPr>
          <w:rFonts w:cs="Arial"/>
          <w:b/>
          <w:bCs/>
          <w:color w:val="76923C" w:themeColor="accent3" w:themeShade="BF"/>
        </w:rPr>
      </w:pPr>
      <w:r>
        <w:rPr>
          <w:rFonts w:cs="Arial"/>
          <w:b/>
          <w:bCs/>
          <w:noProof/>
          <w:color w:val="76923C" w:themeColor="accent3" w:themeShade="BF"/>
        </w:rPr>
        <w:lastRenderedPageBreak/>
        <w:drawing>
          <wp:inline distT="0" distB="0" distL="0" distR="0" wp14:anchorId="2412641B" wp14:editId="05E69935">
            <wp:extent cx="3276600" cy="2188769"/>
            <wp:effectExtent l="0" t="0" r="0" b="2540"/>
            <wp:docPr id="1" name="Picture 1" descr="picture of Mother and son fishing " title="A guide to eating Fish Safely in Massachusett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 safety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18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0A" w:rsidRDefault="00BC6F0A" w:rsidP="00996A01">
      <w:pPr>
        <w:pStyle w:val="NormalWeb"/>
        <w:pBdr>
          <w:top w:val="dotted" w:sz="18" w:space="1" w:color="365F91" w:themeColor="accent1" w:themeShade="BF"/>
          <w:left w:val="dotted" w:sz="18" w:space="4" w:color="365F91" w:themeColor="accent1" w:themeShade="BF"/>
          <w:bottom w:val="dotted" w:sz="18" w:space="13" w:color="365F91" w:themeColor="accent1" w:themeShade="BF"/>
          <w:right w:val="dotted" w:sz="18" w:space="4" w:color="365F91" w:themeColor="accent1" w:themeShade="BF"/>
        </w:pBdr>
        <w:shd w:val="clear" w:color="auto" w:fill="E0E0E0"/>
        <w:spacing w:after="400" w:afterAutospacing="0" w:line="280" w:lineRule="exact"/>
        <w:rPr>
          <w:rFonts w:cs="Arial"/>
          <w:bCs/>
          <w:color w:val="5F497A" w:themeColor="accent4" w:themeShade="BF"/>
          <w:szCs w:val="24"/>
        </w:rPr>
      </w:pP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Cá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là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một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phần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quan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trọng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trong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chế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độ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proofErr w:type="gramStart"/>
      <w:r w:rsidRPr="00BC6F0A">
        <w:rPr>
          <w:rFonts w:cs="Arial"/>
          <w:bCs/>
          <w:color w:val="5F497A" w:themeColor="accent4" w:themeShade="BF"/>
          <w:szCs w:val="24"/>
        </w:rPr>
        <w:t>ăn</w:t>
      </w:r>
      <w:proofErr w:type="spellEnd"/>
      <w:proofErr w:type="gramEnd"/>
      <w:r w:rsidRPr="00BC6F0A">
        <w:rPr>
          <w:rFonts w:cs="Arial"/>
          <w:bCs/>
          <w:color w:val="5F497A" w:themeColor="accent4" w:themeShade="BF"/>
          <w:szCs w:val="24"/>
        </w:rPr>
        <w:t xml:space="preserve"> da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dạng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và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đủ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dưỡng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chất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.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Tuy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nhiên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,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phụ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nữ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mang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thai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,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bà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mẹ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đang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cho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con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bú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hoặc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phụ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nữ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trong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độ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tuổi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sinh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đẻ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không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nên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ăn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bất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kỳ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loại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cá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nào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sống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ở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vũng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nước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ngọt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hoặc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một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vài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loại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cá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và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động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vật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có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vỏ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sống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ở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một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số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vùng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ven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biển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thuộc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tiểu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bang Massachusetts.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Trẻ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em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dưới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12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tuổi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cũng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có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nguy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cơ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phải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chịu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rủi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ro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và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nên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tuân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proofErr w:type="gramStart"/>
      <w:r w:rsidRPr="00BC6F0A">
        <w:rPr>
          <w:rFonts w:cs="Arial"/>
          <w:bCs/>
          <w:color w:val="5F497A" w:themeColor="accent4" w:themeShade="BF"/>
          <w:szCs w:val="24"/>
        </w:rPr>
        <w:t>theo</w:t>
      </w:r>
      <w:proofErr w:type="spellEnd"/>
      <w:proofErr w:type="gram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những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chỉ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dẫn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này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>.</w:t>
      </w:r>
    </w:p>
    <w:p w:rsidR="004A2BA1" w:rsidRPr="00996A01" w:rsidRDefault="00BC6F0A" w:rsidP="00996A01">
      <w:pPr>
        <w:pStyle w:val="NormalWeb"/>
        <w:pBdr>
          <w:top w:val="dotted" w:sz="18" w:space="1" w:color="365F91" w:themeColor="accent1" w:themeShade="BF"/>
          <w:left w:val="dotted" w:sz="18" w:space="4" w:color="365F91" w:themeColor="accent1" w:themeShade="BF"/>
          <w:bottom w:val="dotted" w:sz="18" w:space="13" w:color="365F91" w:themeColor="accent1" w:themeShade="BF"/>
          <w:right w:val="dotted" w:sz="18" w:space="4" w:color="365F91" w:themeColor="accent1" w:themeShade="BF"/>
        </w:pBdr>
        <w:shd w:val="clear" w:color="auto" w:fill="E0E0E0"/>
        <w:spacing w:after="400" w:afterAutospacing="0" w:line="280" w:lineRule="exact"/>
        <w:rPr>
          <w:rFonts w:cs="Arial"/>
          <w:bCs/>
          <w:color w:val="5F497A" w:themeColor="accent4" w:themeShade="BF"/>
          <w:szCs w:val="24"/>
        </w:rPr>
      </w:pPr>
      <w:proofErr w:type="spellStart"/>
      <w:proofErr w:type="gramStart"/>
      <w:r w:rsidRPr="00BC6F0A">
        <w:rPr>
          <w:rFonts w:cs="Arial"/>
          <w:bCs/>
          <w:color w:val="5F497A" w:themeColor="accent4" w:themeShade="BF"/>
          <w:szCs w:val="24"/>
        </w:rPr>
        <w:t>Hướng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dẫn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tiêu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dùng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cụ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thể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về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một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số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vùng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nước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ngọt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đã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được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kiểm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định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có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tại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webiste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www.mass.gov/dph/fishadvisories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hoặc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bằng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cách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gọi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tới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số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điện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BC6F0A">
        <w:rPr>
          <w:rFonts w:cs="Arial"/>
          <w:bCs/>
          <w:color w:val="5F497A" w:themeColor="accent4" w:themeShade="BF"/>
          <w:szCs w:val="24"/>
        </w:rPr>
        <w:t>thoại</w:t>
      </w:r>
      <w:proofErr w:type="spellEnd"/>
      <w:r w:rsidRPr="00BC6F0A">
        <w:rPr>
          <w:rFonts w:cs="Arial"/>
          <w:bCs/>
          <w:color w:val="5F497A" w:themeColor="accent4" w:themeShade="BF"/>
          <w:szCs w:val="24"/>
        </w:rPr>
        <w:t xml:space="preserve"> 617-624-5757.</w:t>
      </w:r>
      <w:proofErr w:type="gramEnd"/>
    </w:p>
    <w:p w:rsidR="00BC6F0A" w:rsidRDefault="00BC6F0A" w:rsidP="00A55D9E">
      <w:pPr>
        <w:pStyle w:val="NormalWeb"/>
        <w:rPr>
          <w:rFonts w:cs="Arial"/>
          <w:b/>
          <w:bCs/>
          <w:caps/>
          <w:spacing w:val="-10"/>
          <w:kern w:val="20"/>
          <w:szCs w:val="24"/>
          <w:lang w:eastAsia="ja-JP"/>
        </w:rPr>
      </w:pPr>
    </w:p>
    <w:p w:rsidR="00BC6F0A" w:rsidRDefault="00BC6F0A" w:rsidP="00A55D9E">
      <w:pPr>
        <w:pStyle w:val="NormalWeb"/>
        <w:rPr>
          <w:rFonts w:cs="Arial"/>
          <w:b/>
          <w:bCs/>
          <w:caps/>
          <w:spacing w:val="-10"/>
          <w:kern w:val="20"/>
          <w:szCs w:val="24"/>
          <w:lang w:eastAsia="ja-JP"/>
        </w:rPr>
      </w:pPr>
    </w:p>
    <w:p w:rsidR="00BC6F0A" w:rsidRDefault="00BC6F0A" w:rsidP="00A55D9E">
      <w:pPr>
        <w:pStyle w:val="NormalWeb"/>
        <w:rPr>
          <w:rFonts w:cs="Arial"/>
          <w:b/>
          <w:bCs/>
          <w:caps/>
          <w:spacing w:val="-10"/>
          <w:kern w:val="20"/>
          <w:szCs w:val="24"/>
          <w:lang w:eastAsia="ja-JP"/>
        </w:rPr>
      </w:pPr>
    </w:p>
    <w:p w:rsidR="00BC6F0A" w:rsidRDefault="00BC6F0A" w:rsidP="00BC6F0A">
      <w:pPr>
        <w:pStyle w:val="NormalWeb"/>
        <w:spacing w:after="0" w:afterAutospacing="0"/>
        <w:rPr>
          <w:rFonts w:cs="Arial"/>
          <w:b/>
          <w:bCs/>
          <w:caps/>
          <w:spacing w:val="-10"/>
          <w:kern w:val="20"/>
          <w:szCs w:val="24"/>
          <w:lang w:eastAsia="ja-JP"/>
        </w:rPr>
      </w:pPr>
      <w:r w:rsidRPr="00BC6F0A">
        <w:rPr>
          <w:rFonts w:cs="Arial"/>
          <w:b/>
          <w:bCs/>
          <w:caps/>
          <w:spacing w:val="-10"/>
          <w:kern w:val="20"/>
          <w:szCs w:val="24"/>
          <w:lang w:eastAsia="ja-JP"/>
        </w:rPr>
        <w:lastRenderedPageBreak/>
        <w:t xml:space="preserve">TẠI SAO MỘT SỐ LOẠI CÁ VÀ ĐỘNG VẬT CÓ VỎ LẠI KHÔNG </w:t>
      </w:r>
      <w:proofErr w:type="gramStart"/>
      <w:r w:rsidRPr="00BC6F0A">
        <w:rPr>
          <w:rFonts w:cs="Arial"/>
          <w:b/>
          <w:bCs/>
          <w:caps/>
          <w:spacing w:val="-10"/>
          <w:kern w:val="20"/>
          <w:szCs w:val="24"/>
          <w:lang w:eastAsia="ja-JP"/>
        </w:rPr>
        <w:t>AN</w:t>
      </w:r>
      <w:proofErr w:type="gramEnd"/>
      <w:r w:rsidRPr="00BC6F0A">
        <w:rPr>
          <w:rFonts w:cs="Arial"/>
          <w:b/>
          <w:bCs/>
          <w:caps/>
          <w:spacing w:val="-10"/>
          <w:kern w:val="20"/>
          <w:szCs w:val="24"/>
          <w:lang w:eastAsia="ja-JP"/>
        </w:rPr>
        <w:t xml:space="preserve"> TOÀN CHO PHỤ NỮ MANG THAI?</w:t>
      </w:r>
    </w:p>
    <w:p w:rsidR="00BC6F0A" w:rsidRDefault="00BC6F0A" w:rsidP="00BC6F0A">
      <w:pPr>
        <w:pStyle w:val="NormalWeb"/>
        <w:spacing w:after="0" w:afterAutospacing="0"/>
        <w:rPr>
          <w:rFonts w:cs="Arial"/>
        </w:rPr>
      </w:pPr>
      <w:proofErr w:type="spellStart"/>
      <w:r w:rsidRPr="00BC6F0A">
        <w:rPr>
          <w:rFonts w:cs="Arial"/>
        </w:rPr>
        <w:t>Một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vài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loài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cá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và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động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vật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có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vỏ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có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thể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chứa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những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chất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hóa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học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gây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hại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cho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sức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khỏe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của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quý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vị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và</w:t>
      </w:r>
      <w:proofErr w:type="spellEnd"/>
      <w:r w:rsidRPr="00BC6F0A">
        <w:rPr>
          <w:rFonts w:cs="Arial"/>
        </w:rPr>
        <w:t xml:space="preserve"> </w:t>
      </w:r>
      <w:proofErr w:type="spellStart"/>
      <w:proofErr w:type="gramStart"/>
      <w:r w:rsidRPr="00BC6F0A">
        <w:rPr>
          <w:rFonts w:cs="Arial"/>
        </w:rPr>
        <w:t>thai</w:t>
      </w:r>
      <w:proofErr w:type="spellEnd"/>
      <w:proofErr w:type="gram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nhi</w:t>
      </w:r>
      <w:proofErr w:type="spellEnd"/>
      <w:r w:rsidRPr="00BC6F0A">
        <w:rPr>
          <w:rFonts w:cs="Arial"/>
        </w:rPr>
        <w:t xml:space="preserve">. </w:t>
      </w:r>
      <w:proofErr w:type="spellStart"/>
      <w:proofErr w:type="gramStart"/>
      <w:r w:rsidRPr="00BC6F0A">
        <w:rPr>
          <w:rFonts w:cs="Arial"/>
        </w:rPr>
        <w:t>Lời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khuyên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này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không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áp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dụng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cho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các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loài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cá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giống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được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nuôi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thả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trong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ao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hồ</w:t>
      </w:r>
      <w:proofErr w:type="spellEnd"/>
      <w:r w:rsidRPr="00BC6F0A">
        <w:rPr>
          <w:rFonts w:cs="Arial"/>
        </w:rPr>
        <w:t>.</w:t>
      </w:r>
      <w:proofErr w:type="gramEnd"/>
      <w:r w:rsidRPr="00BC6F0A">
        <w:rPr>
          <w:rFonts w:cs="Arial"/>
        </w:rPr>
        <w:t xml:space="preserve"> </w:t>
      </w:r>
      <w:proofErr w:type="spellStart"/>
      <w:proofErr w:type="gramStart"/>
      <w:r w:rsidRPr="00BC6F0A">
        <w:rPr>
          <w:rFonts w:cs="Arial"/>
        </w:rPr>
        <w:t>Cá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giống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được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nuôi</w:t>
      </w:r>
      <w:proofErr w:type="spellEnd"/>
      <w:r w:rsidRPr="00BC6F0A">
        <w:rPr>
          <w:rFonts w:cs="Arial"/>
        </w:rPr>
        <w:t xml:space="preserve"> ở </w:t>
      </w:r>
      <w:proofErr w:type="spellStart"/>
      <w:r w:rsidRPr="00BC6F0A">
        <w:rPr>
          <w:rFonts w:cs="Arial"/>
        </w:rPr>
        <w:t>các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trại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cá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và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sau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đó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được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thả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ra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môi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trường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tự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nhiên</w:t>
      </w:r>
      <w:proofErr w:type="spellEnd"/>
      <w:r w:rsidRPr="00BC6F0A">
        <w:rPr>
          <w:rFonts w:cs="Arial"/>
        </w:rPr>
        <w:t>.</w:t>
      </w:r>
      <w:proofErr w:type="gramEnd"/>
      <w:r w:rsidRPr="00BC6F0A">
        <w:rPr>
          <w:rFonts w:cs="Arial"/>
        </w:rPr>
        <w:t xml:space="preserve"> </w:t>
      </w:r>
      <w:proofErr w:type="spellStart"/>
      <w:proofErr w:type="gramStart"/>
      <w:r w:rsidRPr="00BC6F0A">
        <w:rPr>
          <w:rFonts w:cs="Arial"/>
        </w:rPr>
        <w:t>Bởi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vậy</w:t>
      </w:r>
      <w:proofErr w:type="spellEnd"/>
      <w:r w:rsidRPr="00BC6F0A">
        <w:rPr>
          <w:rFonts w:cs="Arial"/>
        </w:rPr>
        <w:t xml:space="preserve">, </w:t>
      </w:r>
      <w:proofErr w:type="spellStart"/>
      <w:r w:rsidRPr="00BC6F0A">
        <w:rPr>
          <w:rFonts w:cs="Arial"/>
        </w:rPr>
        <w:t>chúng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có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nhiều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khả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năng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chưa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đủ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thời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gian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sống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trong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ao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hồ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để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bị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nhiễm</w:t>
      </w:r>
      <w:proofErr w:type="spellEnd"/>
      <w:r w:rsidRPr="00BC6F0A">
        <w:rPr>
          <w:rFonts w:cs="Arial"/>
        </w:rPr>
        <w:t xml:space="preserve"> </w:t>
      </w:r>
      <w:proofErr w:type="spellStart"/>
      <w:r w:rsidRPr="00BC6F0A">
        <w:rPr>
          <w:rFonts w:cs="Arial"/>
        </w:rPr>
        <w:t>độc</w:t>
      </w:r>
      <w:proofErr w:type="spellEnd"/>
      <w:r w:rsidRPr="00BC6F0A">
        <w:rPr>
          <w:rFonts w:cs="Arial"/>
        </w:rPr>
        <w:t>.</w:t>
      </w:r>
      <w:proofErr w:type="gramEnd"/>
    </w:p>
    <w:p w:rsidR="00BC6F0A" w:rsidRDefault="00BC6F0A" w:rsidP="00DF3EFC">
      <w:pPr>
        <w:pStyle w:val="NormalWeb"/>
        <w:spacing w:after="0" w:afterAutospacing="0"/>
        <w:rPr>
          <w:rFonts w:cs="Arial"/>
        </w:rPr>
      </w:pPr>
    </w:p>
    <w:p w:rsidR="00BC6F0A" w:rsidRDefault="00BC6F0A" w:rsidP="00DF3EFC">
      <w:pPr>
        <w:pStyle w:val="NormalWeb"/>
        <w:spacing w:after="0" w:afterAutospacing="0"/>
        <w:rPr>
          <w:rFonts w:cstheme="minorBidi"/>
          <w:b/>
          <w:caps/>
          <w:kern w:val="20"/>
          <w:szCs w:val="24"/>
          <w:lang w:eastAsia="ja-JP"/>
        </w:rPr>
      </w:pPr>
      <w:proofErr w:type="gramStart"/>
      <w:r w:rsidRPr="00BC6F0A">
        <w:rPr>
          <w:rFonts w:cstheme="minorBidi"/>
          <w:b/>
          <w:caps/>
          <w:kern w:val="20"/>
          <w:szCs w:val="24"/>
          <w:lang w:eastAsia="ja-JP"/>
        </w:rPr>
        <w:t>CÁC CHẤT HÓA HỌC NÀO ĐƯỢC TÌM THẤY Ở NHỮNG LOÀI CÁ VÀ ĐỘNG VẬT CÓ VỎ NÀY?</w:t>
      </w:r>
      <w:proofErr w:type="gramEnd"/>
    </w:p>
    <w:p w:rsidR="004A333A" w:rsidRDefault="00BC6F0A" w:rsidP="0066152C">
      <w:pPr>
        <w:pStyle w:val="NormalWeb"/>
        <w:spacing w:afterAutospacing="0"/>
        <w:rPr>
          <w:szCs w:val="24"/>
        </w:rPr>
      </w:pPr>
      <w:proofErr w:type="spellStart"/>
      <w:proofErr w:type="gramStart"/>
      <w:r w:rsidRPr="00BC6F0A">
        <w:rPr>
          <w:szCs w:val="24"/>
        </w:rPr>
        <w:t>Thủy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ngân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và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chất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độc</w:t>
      </w:r>
      <w:proofErr w:type="spellEnd"/>
      <w:r w:rsidRPr="00BC6F0A">
        <w:rPr>
          <w:szCs w:val="24"/>
        </w:rPr>
        <w:t xml:space="preserve"> PCB (</w:t>
      </w:r>
      <w:proofErr w:type="spellStart"/>
      <w:r w:rsidRPr="00BC6F0A">
        <w:rPr>
          <w:szCs w:val="24"/>
        </w:rPr>
        <w:t>PolyChlorinated</w:t>
      </w:r>
      <w:proofErr w:type="spellEnd"/>
      <w:r w:rsidRPr="00BC6F0A">
        <w:rPr>
          <w:szCs w:val="24"/>
        </w:rPr>
        <w:t xml:space="preserve"> Biphenyl) </w:t>
      </w:r>
      <w:proofErr w:type="spellStart"/>
      <w:r w:rsidRPr="00BC6F0A">
        <w:rPr>
          <w:szCs w:val="24"/>
        </w:rPr>
        <w:t>là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những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chất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hóa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học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đáng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ngại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chính</w:t>
      </w:r>
      <w:proofErr w:type="spellEnd"/>
      <w:r w:rsidRPr="00BC6F0A">
        <w:rPr>
          <w:szCs w:val="24"/>
        </w:rPr>
        <w:t>.</w:t>
      </w:r>
      <w:proofErr w:type="gram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Thủy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ngân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là</w:t>
      </w:r>
      <w:proofErr w:type="spellEnd"/>
      <w:r w:rsidRPr="00BC6F0A">
        <w:rPr>
          <w:szCs w:val="24"/>
        </w:rPr>
        <w:t xml:space="preserve"> </w:t>
      </w:r>
      <w:proofErr w:type="spellStart"/>
      <w:proofErr w:type="gramStart"/>
      <w:r w:rsidRPr="00BC6F0A">
        <w:rPr>
          <w:szCs w:val="24"/>
        </w:rPr>
        <w:t>kim</w:t>
      </w:r>
      <w:proofErr w:type="spellEnd"/>
      <w:proofErr w:type="gram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loại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xuất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hiện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tự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nhiên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được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tìm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thấy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trong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môi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trường</w:t>
      </w:r>
      <w:proofErr w:type="spellEnd"/>
      <w:r w:rsidRPr="00BC6F0A">
        <w:rPr>
          <w:szCs w:val="24"/>
        </w:rPr>
        <w:t xml:space="preserve">. </w:t>
      </w:r>
      <w:proofErr w:type="spellStart"/>
      <w:proofErr w:type="gramStart"/>
      <w:r w:rsidRPr="00BC6F0A">
        <w:rPr>
          <w:szCs w:val="24"/>
        </w:rPr>
        <w:t>Tuy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nhiên</w:t>
      </w:r>
      <w:proofErr w:type="spellEnd"/>
      <w:r w:rsidRPr="00BC6F0A">
        <w:rPr>
          <w:szCs w:val="24"/>
        </w:rPr>
        <w:t xml:space="preserve">, </w:t>
      </w:r>
      <w:proofErr w:type="spellStart"/>
      <w:r w:rsidRPr="00BC6F0A">
        <w:rPr>
          <w:szCs w:val="24"/>
        </w:rPr>
        <w:t>thủy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ngân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cũng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có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thể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được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thải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ra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từ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các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nhà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máy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điện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đốt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than</w:t>
      </w:r>
      <w:proofErr w:type="spellEnd"/>
      <w:r w:rsidRPr="00BC6F0A">
        <w:rPr>
          <w:szCs w:val="24"/>
        </w:rPr>
        <w:t>.</w:t>
      </w:r>
      <w:proofErr w:type="gramEnd"/>
      <w:r w:rsidRPr="00BC6F0A">
        <w:rPr>
          <w:szCs w:val="24"/>
        </w:rPr>
        <w:t xml:space="preserve"> </w:t>
      </w:r>
      <w:proofErr w:type="spellStart"/>
      <w:proofErr w:type="gramStart"/>
      <w:r w:rsidRPr="00BC6F0A">
        <w:rPr>
          <w:szCs w:val="24"/>
        </w:rPr>
        <w:t>Một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khi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được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thải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ra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ngoài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không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khí</w:t>
      </w:r>
      <w:proofErr w:type="spellEnd"/>
      <w:r w:rsidRPr="00BC6F0A">
        <w:rPr>
          <w:szCs w:val="24"/>
        </w:rPr>
        <w:t xml:space="preserve">, </w:t>
      </w:r>
      <w:proofErr w:type="spellStart"/>
      <w:r w:rsidRPr="00BC6F0A">
        <w:rPr>
          <w:szCs w:val="24"/>
        </w:rPr>
        <w:t>nó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có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thể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phát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tán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rất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xa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và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ngấm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vào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trong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đất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hoặc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các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vũng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nước</w:t>
      </w:r>
      <w:proofErr w:type="spellEnd"/>
      <w:r w:rsidRPr="00BC6F0A">
        <w:rPr>
          <w:szCs w:val="24"/>
        </w:rPr>
        <w:t>.</w:t>
      </w:r>
      <w:proofErr w:type="gramEnd"/>
      <w:r w:rsidRPr="00BC6F0A">
        <w:rPr>
          <w:szCs w:val="24"/>
        </w:rPr>
        <w:t xml:space="preserve"> PCB </w:t>
      </w:r>
      <w:proofErr w:type="spellStart"/>
      <w:r w:rsidRPr="00BC6F0A">
        <w:rPr>
          <w:szCs w:val="24"/>
        </w:rPr>
        <w:t>là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những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chất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hóa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học</w:t>
      </w:r>
      <w:proofErr w:type="spellEnd"/>
      <w:r w:rsidRPr="00BC6F0A">
        <w:rPr>
          <w:szCs w:val="24"/>
        </w:rPr>
        <w:t xml:space="preserve"> do con </w:t>
      </w:r>
      <w:proofErr w:type="spellStart"/>
      <w:r w:rsidRPr="00BC6F0A">
        <w:rPr>
          <w:szCs w:val="24"/>
        </w:rPr>
        <w:t>người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tạo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ra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và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chúng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đã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bị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cấm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trong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những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năm</w:t>
      </w:r>
      <w:proofErr w:type="spellEnd"/>
      <w:r w:rsidRPr="00BC6F0A">
        <w:rPr>
          <w:szCs w:val="24"/>
        </w:rPr>
        <w:t xml:space="preserve"> 1970. </w:t>
      </w:r>
      <w:proofErr w:type="spellStart"/>
      <w:r w:rsidRPr="00BC6F0A">
        <w:rPr>
          <w:szCs w:val="24"/>
        </w:rPr>
        <w:t>Tuy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nhiên</w:t>
      </w:r>
      <w:proofErr w:type="spellEnd"/>
      <w:r w:rsidRPr="00BC6F0A">
        <w:rPr>
          <w:szCs w:val="24"/>
        </w:rPr>
        <w:t xml:space="preserve">, </w:t>
      </w:r>
      <w:proofErr w:type="spellStart"/>
      <w:r w:rsidRPr="00BC6F0A">
        <w:rPr>
          <w:szCs w:val="24"/>
        </w:rPr>
        <w:t>bởi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chúng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đã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được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sử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dụng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rộng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rãi</w:t>
      </w:r>
      <w:proofErr w:type="spellEnd"/>
      <w:r w:rsidRPr="00BC6F0A">
        <w:rPr>
          <w:szCs w:val="24"/>
        </w:rPr>
        <w:t xml:space="preserve">, PCB </w:t>
      </w:r>
      <w:proofErr w:type="spellStart"/>
      <w:r w:rsidRPr="00BC6F0A">
        <w:rPr>
          <w:szCs w:val="24"/>
        </w:rPr>
        <w:t>vẫn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còn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có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thể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được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tìm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thấy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trong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môi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trường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của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chúng</w:t>
      </w:r>
      <w:proofErr w:type="spellEnd"/>
      <w:r w:rsidRPr="00BC6F0A">
        <w:rPr>
          <w:szCs w:val="24"/>
        </w:rPr>
        <w:t xml:space="preserve"> ta </w:t>
      </w:r>
      <w:proofErr w:type="spellStart"/>
      <w:r w:rsidRPr="00BC6F0A">
        <w:rPr>
          <w:szCs w:val="24"/>
        </w:rPr>
        <w:t>và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có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thể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thâm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nhập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vào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thức</w:t>
      </w:r>
      <w:proofErr w:type="spellEnd"/>
      <w:r w:rsidRPr="00BC6F0A">
        <w:rPr>
          <w:szCs w:val="24"/>
        </w:rPr>
        <w:t xml:space="preserve"> </w:t>
      </w:r>
      <w:proofErr w:type="spellStart"/>
      <w:proofErr w:type="gramStart"/>
      <w:r w:rsidRPr="00BC6F0A">
        <w:rPr>
          <w:szCs w:val="24"/>
        </w:rPr>
        <w:t>ăn</w:t>
      </w:r>
      <w:proofErr w:type="spellEnd"/>
      <w:proofErr w:type="gram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của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chúng</w:t>
      </w:r>
      <w:proofErr w:type="spellEnd"/>
      <w:r w:rsidRPr="00BC6F0A">
        <w:rPr>
          <w:szCs w:val="24"/>
        </w:rPr>
        <w:t xml:space="preserve"> ta.</w:t>
      </w:r>
    </w:p>
    <w:p w:rsidR="00BC6F0A" w:rsidRPr="00DF3EFC" w:rsidRDefault="00BC6F0A" w:rsidP="0066152C">
      <w:pPr>
        <w:pStyle w:val="NormalWeb"/>
        <w:spacing w:afterAutospacing="0"/>
        <w:rPr>
          <w:szCs w:val="24"/>
        </w:rPr>
      </w:pPr>
    </w:p>
    <w:p w:rsidR="00BC6F0A" w:rsidRDefault="00BC6F0A" w:rsidP="00BC6F0A">
      <w:pPr>
        <w:pStyle w:val="NormalWeb"/>
        <w:spacing w:after="0" w:afterAutospacing="0"/>
        <w:rPr>
          <w:rFonts w:cstheme="minorBidi"/>
          <w:b/>
          <w:caps/>
          <w:kern w:val="20"/>
          <w:szCs w:val="24"/>
          <w:lang w:eastAsia="ja-JP"/>
        </w:rPr>
      </w:pPr>
      <w:proofErr w:type="gramStart"/>
      <w:r w:rsidRPr="00BC6F0A">
        <w:rPr>
          <w:rFonts w:cstheme="minorBidi"/>
          <w:b/>
          <w:caps/>
          <w:kern w:val="20"/>
          <w:szCs w:val="24"/>
          <w:lang w:eastAsia="ja-JP"/>
        </w:rPr>
        <w:t>CÁC CHẤT HÓA HỌC VÀ KIM LOẠI THÂM NHẬP VÀO CÁ NHƯ THẾ NÀO?</w:t>
      </w:r>
      <w:proofErr w:type="gramEnd"/>
    </w:p>
    <w:p w:rsidR="00BC6F0A" w:rsidRDefault="00BC6F0A" w:rsidP="00BC6F0A">
      <w:pPr>
        <w:pStyle w:val="NormalWeb"/>
        <w:spacing w:after="0" w:afterAutospacing="0"/>
        <w:rPr>
          <w:szCs w:val="24"/>
        </w:rPr>
      </w:pPr>
      <w:proofErr w:type="spellStart"/>
      <w:r w:rsidRPr="00BC6F0A">
        <w:rPr>
          <w:szCs w:val="24"/>
        </w:rPr>
        <w:t>Các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chất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hóa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học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và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kim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loại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thâm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nhập</w:t>
      </w:r>
      <w:proofErr w:type="spellEnd"/>
      <w:r w:rsidRPr="00BC6F0A">
        <w:rPr>
          <w:szCs w:val="24"/>
        </w:rPr>
        <w:t xml:space="preserve"> </w:t>
      </w:r>
      <w:proofErr w:type="spellStart"/>
      <w:proofErr w:type="gramStart"/>
      <w:r w:rsidRPr="00BC6F0A">
        <w:rPr>
          <w:szCs w:val="24"/>
        </w:rPr>
        <w:t>vào</w:t>
      </w:r>
      <w:proofErr w:type="spellEnd"/>
      <w:r w:rsidRPr="00BC6F0A">
        <w:rPr>
          <w:szCs w:val="24"/>
        </w:rPr>
        <w:t xml:space="preserve">  </w:t>
      </w:r>
      <w:proofErr w:type="spellStart"/>
      <w:r w:rsidRPr="00BC6F0A">
        <w:rPr>
          <w:szCs w:val="24"/>
        </w:rPr>
        <w:t>cá</w:t>
      </w:r>
      <w:proofErr w:type="spellEnd"/>
      <w:proofErr w:type="gram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bằng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cách</w:t>
      </w:r>
      <w:proofErr w:type="spellEnd"/>
      <w:r w:rsidRPr="00BC6F0A">
        <w:rPr>
          <w:szCs w:val="24"/>
        </w:rPr>
        <w:t xml:space="preserve"> ô </w:t>
      </w:r>
      <w:proofErr w:type="spellStart"/>
      <w:r w:rsidRPr="00BC6F0A">
        <w:rPr>
          <w:szCs w:val="24"/>
        </w:rPr>
        <w:t>nhiễm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nguồn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nước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và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địa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chất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nơi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cá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sinh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sống</w:t>
      </w:r>
      <w:proofErr w:type="spellEnd"/>
      <w:r w:rsidRPr="00BC6F0A">
        <w:rPr>
          <w:szCs w:val="24"/>
        </w:rPr>
        <w:t xml:space="preserve">. </w:t>
      </w:r>
      <w:proofErr w:type="spellStart"/>
      <w:r w:rsidRPr="00BC6F0A">
        <w:rPr>
          <w:szCs w:val="24"/>
        </w:rPr>
        <w:t>Khi</w:t>
      </w:r>
      <w:proofErr w:type="spellEnd"/>
      <w:r w:rsidRPr="00BC6F0A">
        <w:rPr>
          <w:szCs w:val="24"/>
        </w:rPr>
        <w:t xml:space="preserve"> con </w:t>
      </w:r>
      <w:proofErr w:type="spellStart"/>
      <w:r w:rsidRPr="00BC6F0A">
        <w:rPr>
          <w:szCs w:val="24"/>
        </w:rPr>
        <w:t>cá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lớn</w:t>
      </w:r>
      <w:proofErr w:type="spellEnd"/>
      <w:r w:rsidRPr="00BC6F0A">
        <w:rPr>
          <w:szCs w:val="24"/>
        </w:rPr>
        <w:t xml:space="preserve"> </w:t>
      </w:r>
      <w:proofErr w:type="spellStart"/>
      <w:proofErr w:type="gramStart"/>
      <w:r w:rsidRPr="00BC6F0A">
        <w:rPr>
          <w:szCs w:val="24"/>
        </w:rPr>
        <w:t>ăn</w:t>
      </w:r>
      <w:proofErr w:type="spellEnd"/>
      <w:proofErr w:type="gram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cá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nhỏ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lastRenderedPageBreak/>
        <w:t>hơn</w:t>
      </w:r>
      <w:proofErr w:type="spellEnd"/>
      <w:r w:rsidRPr="00BC6F0A">
        <w:rPr>
          <w:szCs w:val="24"/>
        </w:rPr>
        <w:t xml:space="preserve">, </w:t>
      </w:r>
      <w:proofErr w:type="spellStart"/>
      <w:r w:rsidRPr="00BC6F0A">
        <w:rPr>
          <w:szCs w:val="24"/>
        </w:rPr>
        <w:t>chúng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cũng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có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thể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ăn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cả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các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chất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hóa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học</w:t>
      </w:r>
      <w:proofErr w:type="spellEnd"/>
      <w:r w:rsidRPr="00BC6F0A">
        <w:rPr>
          <w:szCs w:val="24"/>
        </w:rPr>
        <w:t>.</w:t>
      </w:r>
    </w:p>
    <w:p w:rsidR="00BC6F0A" w:rsidRDefault="00BC6F0A" w:rsidP="00BC6F0A">
      <w:pPr>
        <w:pStyle w:val="NormalWeb"/>
        <w:spacing w:after="0" w:afterAutospacing="0"/>
        <w:rPr>
          <w:szCs w:val="24"/>
        </w:rPr>
      </w:pPr>
    </w:p>
    <w:p w:rsidR="00BC6F0A" w:rsidRPr="00BC6F0A" w:rsidRDefault="00BC6F0A" w:rsidP="00E9198E">
      <w:pPr>
        <w:pStyle w:val="NormalWeb"/>
        <w:spacing w:after="60" w:afterAutospacing="0"/>
        <w:rPr>
          <w:b/>
          <w:szCs w:val="24"/>
        </w:rPr>
      </w:pPr>
      <w:proofErr w:type="gramStart"/>
      <w:r w:rsidRPr="00BC6F0A">
        <w:rPr>
          <w:b/>
          <w:szCs w:val="24"/>
        </w:rPr>
        <w:t>NHỮNG CHẤT HÓA HỌC NÀY ẢNH HƯỞNG TỚI SỨC KHỎE NHƯ THẾ NÀO?</w:t>
      </w:r>
      <w:proofErr w:type="gramEnd"/>
    </w:p>
    <w:p w:rsidR="00DF3EFC" w:rsidRDefault="00BC6F0A" w:rsidP="00E9198E">
      <w:pPr>
        <w:pStyle w:val="NormalWeb"/>
        <w:spacing w:after="60" w:afterAutospacing="0"/>
        <w:rPr>
          <w:szCs w:val="24"/>
        </w:rPr>
      </w:pPr>
      <w:r w:rsidRPr="00BC6F0A">
        <w:rPr>
          <w:szCs w:val="24"/>
        </w:rPr>
        <w:t xml:space="preserve">Thai </w:t>
      </w:r>
      <w:proofErr w:type="spellStart"/>
      <w:proofErr w:type="gramStart"/>
      <w:r w:rsidRPr="00BC6F0A">
        <w:rPr>
          <w:szCs w:val="24"/>
        </w:rPr>
        <w:t>nhi</w:t>
      </w:r>
      <w:proofErr w:type="spellEnd"/>
      <w:proofErr w:type="gramEnd"/>
      <w:r w:rsidRPr="00BC6F0A">
        <w:rPr>
          <w:szCs w:val="24"/>
        </w:rPr>
        <w:t xml:space="preserve">, </w:t>
      </w:r>
      <w:proofErr w:type="spellStart"/>
      <w:r w:rsidRPr="00BC6F0A">
        <w:rPr>
          <w:szCs w:val="24"/>
        </w:rPr>
        <w:t>nhũ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nhi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và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trẻ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nhỏ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đều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bị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ảnh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hưởng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bởi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thủy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ngân</w:t>
      </w:r>
      <w:proofErr w:type="spellEnd"/>
      <w:r w:rsidRPr="00BC6F0A">
        <w:rPr>
          <w:szCs w:val="24"/>
        </w:rPr>
        <w:t xml:space="preserve">. </w:t>
      </w:r>
      <w:proofErr w:type="spellStart"/>
      <w:proofErr w:type="gramStart"/>
      <w:r w:rsidRPr="00BC6F0A">
        <w:rPr>
          <w:szCs w:val="24"/>
        </w:rPr>
        <w:t>Một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lượng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nhỏ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có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thể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phá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hủy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não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bộ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của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trẻ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trước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khi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chào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đời</w:t>
      </w:r>
      <w:proofErr w:type="spellEnd"/>
      <w:r w:rsidRPr="00BC6F0A">
        <w:rPr>
          <w:szCs w:val="24"/>
        </w:rPr>
        <w:t>.</w:t>
      </w:r>
      <w:proofErr w:type="gramEnd"/>
      <w:r w:rsidRPr="00BC6F0A">
        <w:rPr>
          <w:szCs w:val="24"/>
        </w:rPr>
        <w:t xml:space="preserve"> </w:t>
      </w:r>
      <w:proofErr w:type="spellStart"/>
      <w:proofErr w:type="gramStart"/>
      <w:r w:rsidRPr="00BC6F0A">
        <w:rPr>
          <w:szCs w:val="24"/>
        </w:rPr>
        <w:t>Lượng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lớn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thủy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ngân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có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thể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gây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tác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động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đến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khả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năng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học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tập</w:t>
      </w:r>
      <w:proofErr w:type="spellEnd"/>
      <w:r w:rsidRPr="00BC6F0A">
        <w:rPr>
          <w:szCs w:val="24"/>
        </w:rPr>
        <w:t xml:space="preserve">, </w:t>
      </w:r>
      <w:proofErr w:type="spellStart"/>
      <w:r w:rsidRPr="00BC6F0A">
        <w:rPr>
          <w:szCs w:val="24"/>
        </w:rPr>
        <w:t>suy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nghĩ</w:t>
      </w:r>
      <w:proofErr w:type="spellEnd"/>
      <w:r w:rsidRPr="00BC6F0A">
        <w:rPr>
          <w:szCs w:val="24"/>
        </w:rPr>
        <w:t xml:space="preserve">, </w:t>
      </w:r>
      <w:proofErr w:type="spellStart"/>
      <w:r w:rsidRPr="00BC6F0A">
        <w:rPr>
          <w:szCs w:val="24"/>
        </w:rPr>
        <w:t>hành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xử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và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phát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triển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sau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này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trong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cuộc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đời</w:t>
      </w:r>
      <w:proofErr w:type="spellEnd"/>
      <w:r w:rsidRPr="00BC6F0A">
        <w:rPr>
          <w:szCs w:val="24"/>
        </w:rPr>
        <w:t>.</w:t>
      </w:r>
      <w:proofErr w:type="gram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Những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đứa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trẻ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bị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nhiễm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độc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thủy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ngân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trong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thời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kỳ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bào</w:t>
      </w:r>
      <w:proofErr w:type="spellEnd"/>
      <w:r w:rsidRPr="00BC6F0A">
        <w:rPr>
          <w:szCs w:val="24"/>
        </w:rPr>
        <w:t xml:space="preserve"> </w:t>
      </w:r>
      <w:proofErr w:type="spellStart"/>
      <w:proofErr w:type="gramStart"/>
      <w:r w:rsidRPr="00BC6F0A">
        <w:rPr>
          <w:szCs w:val="24"/>
        </w:rPr>
        <w:t>thai</w:t>
      </w:r>
      <w:proofErr w:type="spellEnd"/>
      <w:proofErr w:type="gram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có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thể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có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những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triệu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chứng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mà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các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bà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mẹ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không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gặp</w:t>
      </w:r>
      <w:proofErr w:type="spellEnd"/>
      <w:r w:rsidRPr="00BC6F0A">
        <w:rPr>
          <w:szCs w:val="24"/>
        </w:rPr>
        <w:t xml:space="preserve"> </w:t>
      </w:r>
      <w:proofErr w:type="spellStart"/>
      <w:r w:rsidRPr="00BC6F0A">
        <w:rPr>
          <w:szCs w:val="24"/>
        </w:rPr>
        <w:t>phải</w:t>
      </w:r>
      <w:proofErr w:type="spellEnd"/>
      <w:r w:rsidRPr="00BC6F0A">
        <w:rPr>
          <w:szCs w:val="24"/>
        </w:rPr>
        <w:t>.</w:t>
      </w:r>
    </w:p>
    <w:p w:rsidR="00BC6F0A" w:rsidRPr="00DF3EFC" w:rsidRDefault="00BC6F0A" w:rsidP="00E9198E">
      <w:pPr>
        <w:pStyle w:val="NormalWeb"/>
        <w:spacing w:after="60" w:afterAutospacing="0"/>
        <w:rPr>
          <w:szCs w:val="24"/>
        </w:rPr>
      </w:pPr>
    </w:p>
    <w:p w:rsidR="00BC6F0A" w:rsidRDefault="00BC6F0A" w:rsidP="00BC6F0A">
      <w:pPr>
        <w:pStyle w:val="NormalWeb"/>
        <w:spacing w:after="0" w:afterAutospacing="0"/>
        <w:rPr>
          <w:rFonts w:cstheme="minorBidi"/>
          <w:b/>
          <w:caps/>
          <w:kern w:val="20"/>
          <w:szCs w:val="24"/>
          <w:lang w:eastAsia="ja-JP"/>
        </w:rPr>
      </w:pPr>
      <w:proofErr w:type="gramStart"/>
      <w:r w:rsidRPr="00BC6F0A">
        <w:rPr>
          <w:rFonts w:cstheme="minorBidi"/>
          <w:b/>
          <w:caps/>
          <w:kern w:val="20"/>
          <w:szCs w:val="24"/>
          <w:lang w:eastAsia="ja-JP"/>
        </w:rPr>
        <w:t>CÓ CÁCH NÀO LÀM SẠCH HOẶC CÁCH CHẾ BIẾN CÁ ĐỂ LOẠI BỎ CÁC CHẤT HÓA HỌC KHÔNG?</w:t>
      </w:r>
      <w:proofErr w:type="gramEnd"/>
    </w:p>
    <w:p w:rsidR="00BC6F0A" w:rsidRDefault="00BC6F0A" w:rsidP="00BC6F0A">
      <w:pPr>
        <w:pStyle w:val="Header"/>
        <w:rPr>
          <w:rFonts w:cs="Times New Roman"/>
          <w:caps w:val="0"/>
          <w:kern w:val="0"/>
          <w:szCs w:val="24"/>
          <w:lang w:eastAsia="en-US"/>
        </w:rPr>
      </w:pPr>
      <w:proofErr w:type="spellStart"/>
      <w:proofErr w:type="gramStart"/>
      <w:r w:rsidRPr="00BC6F0A">
        <w:rPr>
          <w:rFonts w:cs="Times New Roman"/>
          <w:caps w:val="0"/>
          <w:kern w:val="0"/>
          <w:szCs w:val="24"/>
          <w:lang w:eastAsia="en-US"/>
        </w:rPr>
        <w:t>Không</w:t>
      </w:r>
      <w:proofErr w:type="spellEnd"/>
      <w:r w:rsidRPr="00BC6F0A">
        <w:rPr>
          <w:rFonts w:cs="Times New Roman"/>
          <w:caps w:val="0"/>
          <w:kern w:val="0"/>
          <w:szCs w:val="24"/>
          <w:lang w:eastAsia="en-US"/>
        </w:rPr>
        <w:t>.</w:t>
      </w:r>
      <w:proofErr w:type="gramEnd"/>
      <w:r w:rsidRPr="00BC6F0A">
        <w:rPr>
          <w:rFonts w:cs="Times New Roman"/>
          <w:caps w:val="0"/>
          <w:kern w:val="0"/>
          <w:szCs w:val="24"/>
          <w:lang w:eastAsia="en-US"/>
        </w:rPr>
        <w:t xml:space="preserve"> </w:t>
      </w:r>
      <w:proofErr w:type="spellStart"/>
      <w:proofErr w:type="gramStart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>Nếu</w:t>
      </w:r>
      <w:proofErr w:type="spellEnd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 xml:space="preserve"> </w:t>
      </w:r>
      <w:proofErr w:type="spellStart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>cá</w:t>
      </w:r>
      <w:proofErr w:type="spellEnd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 xml:space="preserve"> </w:t>
      </w:r>
      <w:proofErr w:type="spellStart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>có</w:t>
      </w:r>
      <w:proofErr w:type="spellEnd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 xml:space="preserve"> </w:t>
      </w:r>
      <w:proofErr w:type="spellStart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>chứa</w:t>
      </w:r>
      <w:proofErr w:type="spellEnd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 xml:space="preserve"> </w:t>
      </w:r>
      <w:proofErr w:type="spellStart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>thủy</w:t>
      </w:r>
      <w:proofErr w:type="spellEnd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 xml:space="preserve"> </w:t>
      </w:r>
      <w:proofErr w:type="spellStart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>ngân</w:t>
      </w:r>
      <w:proofErr w:type="spellEnd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 xml:space="preserve"> </w:t>
      </w:r>
      <w:proofErr w:type="spellStart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>thì</w:t>
      </w:r>
      <w:proofErr w:type="spellEnd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 xml:space="preserve"> </w:t>
      </w:r>
      <w:proofErr w:type="spellStart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>không</w:t>
      </w:r>
      <w:proofErr w:type="spellEnd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 xml:space="preserve"> </w:t>
      </w:r>
      <w:proofErr w:type="spellStart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>có</w:t>
      </w:r>
      <w:proofErr w:type="spellEnd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 xml:space="preserve"> </w:t>
      </w:r>
      <w:proofErr w:type="spellStart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>cách</w:t>
      </w:r>
      <w:proofErr w:type="spellEnd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 xml:space="preserve"> </w:t>
      </w:r>
      <w:proofErr w:type="spellStart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>nào</w:t>
      </w:r>
      <w:proofErr w:type="spellEnd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 xml:space="preserve"> </w:t>
      </w:r>
      <w:proofErr w:type="spellStart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>để</w:t>
      </w:r>
      <w:proofErr w:type="spellEnd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 xml:space="preserve"> </w:t>
      </w:r>
      <w:proofErr w:type="spellStart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>loại</w:t>
      </w:r>
      <w:proofErr w:type="spellEnd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 xml:space="preserve"> </w:t>
      </w:r>
      <w:proofErr w:type="spellStart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>bỏ</w:t>
      </w:r>
      <w:proofErr w:type="spellEnd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 xml:space="preserve"> </w:t>
      </w:r>
      <w:proofErr w:type="spellStart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>chất</w:t>
      </w:r>
      <w:proofErr w:type="spellEnd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 xml:space="preserve"> </w:t>
      </w:r>
      <w:proofErr w:type="spellStart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>hóa</w:t>
      </w:r>
      <w:proofErr w:type="spellEnd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 xml:space="preserve"> </w:t>
      </w:r>
      <w:proofErr w:type="spellStart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>học</w:t>
      </w:r>
      <w:proofErr w:type="spellEnd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 xml:space="preserve"> </w:t>
      </w:r>
      <w:proofErr w:type="spellStart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>này</w:t>
      </w:r>
      <w:proofErr w:type="spellEnd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>.</w:t>
      </w:r>
      <w:proofErr w:type="gramEnd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 xml:space="preserve"> </w:t>
      </w:r>
      <w:proofErr w:type="spellStart"/>
      <w:proofErr w:type="gramStart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>Nó</w:t>
      </w:r>
      <w:proofErr w:type="spellEnd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 xml:space="preserve"> </w:t>
      </w:r>
      <w:proofErr w:type="spellStart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>không</w:t>
      </w:r>
      <w:proofErr w:type="spellEnd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 xml:space="preserve"> </w:t>
      </w:r>
      <w:proofErr w:type="spellStart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>thể</w:t>
      </w:r>
      <w:proofErr w:type="spellEnd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 xml:space="preserve"> </w:t>
      </w:r>
      <w:proofErr w:type="spellStart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>bị</w:t>
      </w:r>
      <w:proofErr w:type="spellEnd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 xml:space="preserve"> </w:t>
      </w:r>
      <w:proofErr w:type="spellStart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>cắt</w:t>
      </w:r>
      <w:proofErr w:type="spellEnd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 xml:space="preserve">, </w:t>
      </w:r>
      <w:proofErr w:type="spellStart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>rửa</w:t>
      </w:r>
      <w:proofErr w:type="spellEnd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 xml:space="preserve"> </w:t>
      </w:r>
      <w:proofErr w:type="spellStart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>sạch</w:t>
      </w:r>
      <w:proofErr w:type="spellEnd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 xml:space="preserve"> hay </w:t>
      </w:r>
      <w:proofErr w:type="spellStart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>nấu</w:t>
      </w:r>
      <w:proofErr w:type="spellEnd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 xml:space="preserve"> </w:t>
      </w:r>
      <w:proofErr w:type="spellStart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>chín</w:t>
      </w:r>
      <w:proofErr w:type="spellEnd"/>
      <w:r w:rsidRPr="00BC6F0A">
        <w:rPr>
          <w:rFonts w:cs="Times New Roman"/>
          <w:b w:val="0"/>
          <w:caps w:val="0"/>
          <w:kern w:val="0"/>
          <w:szCs w:val="24"/>
          <w:lang w:eastAsia="en-US"/>
        </w:rPr>
        <w:t>.</w:t>
      </w:r>
      <w:proofErr w:type="gramEnd"/>
    </w:p>
    <w:p w:rsidR="00BC6F0A" w:rsidRDefault="00BC6F0A" w:rsidP="00502486">
      <w:pPr>
        <w:pStyle w:val="Header"/>
        <w:rPr>
          <w:rFonts w:cs="Times New Roman"/>
          <w:caps w:val="0"/>
          <w:kern w:val="0"/>
          <w:szCs w:val="24"/>
          <w:lang w:eastAsia="en-US"/>
        </w:rPr>
      </w:pPr>
    </w:p>
    <w:p w:rsidR="00BC6F0A" w:rsidRDefault="00BC6F0A" w:rsidP="00BC6F0A">
      <w:pPr>
        <w:pStyle w:val="NormalWeb"/>
        <w:spacing w:after="0" w:afterAutospacing="0"/>
        <w:rPr>
          <w:rFonts w:cstheme="minorBidi"/>
          <w:b/>
          <w:caps/>
          <w:kern w:val="20"/>
          <w:szCs w:val="24"/>
          <w:lang w:eastAsia="ja-JP"/>
        </w:rPr>
      </w:pPr>
      <w:r w:rsidRPr="00BC6F0A">
        <w:rPr>
          <w:rFonts w:cstheme="minorBidi"/>
          <w:b/>
          <w:caps/>
          <w:kern w:val="20"/>
          <w:szCs w:val="24"/>
          <w:lang w:eastAsia="ja-JP"/>
        </w:rPr>
        <w:t>NHỮNG CHẤT HÓA HỌC NÀY CÓ THỂ GÂY HẠI CHO NGƯỜI TRƯỞNG THÀNH VÀ TRẺ LỚN TUỔI KHÔNG?</w:t>
      </w:r>
    </w:p>
    <w:p w:rsidR="002A3DF6" w:rsidRPr="00362543" w:rsidRDefault="00BC6F0A" w:rsidP="00BC6F0A">
      <w:pPr>
        <w:pStyle w:val="Heading2"/>
        <w:spacing w:before="0"/>
        <w:rPr>
          <w:rFonts w:cs="Arial"/>
          <w:b w:val="0"/>
          <w:bCs w:val="0"/>
          <w:sz w:val="16"/>
          <w:szCs w:val="32"/>
        </w:rPr>
        <w:sectPr w:rsidR="002A3DF6" w:rsidRPr="00362543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r>
        <w:rPr>
          <w:rFonts w:ascii="Arial" w:hAnsi="Arial" w:cs="Arial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09C098" wp14:editId="1D2E8F71">
                <wp:simplePos x="0" y="0"/>
                <wp:positionH relativeFrom="column">
                  <wp:posOffset>3533775</wp:posOffset>
                </wp:positionH>
                <wp:positionV relativeFrom="paragraph">
                  <wp:posOffset>-4418965</wp:posOffset>
                </wp:positionV>
                <wp:extent cx="3260725" cy="5448300"/>
                <wp:effectExtent l="0" t="0" r="158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54483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F0A" w:rsidRDefault="00BC6F0A" w:rsidP="00026647">
                            <w:pPr>
                              <w:spacing w:after="0"/>
                              <w:ind w:right="298"/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</w:pP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Những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chỉ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dẫn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của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Sở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tế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Công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cộng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Massachusetts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dành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cho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phụ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nữ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mang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thai</w:t>
                            </w:r>
                            <w:proofErr w:type="spellEnd"/>
                            <w:proofErr w:type="gramEnd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phụ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nữ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trong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độ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tuổi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mang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thai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bà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mẹ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nuôi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con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nhỏ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và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trẻ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em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dưới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12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tuổi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:</w:t>
                            </w:r>
                          </w:p>
                          <w:p w:rsidR="00BC6F0A" w:rsidRDefault="00BC6F0A" w:rsidP="00026647">
                            <w:pPr>
                              <w:spacing w:after="0"/>
                              <w:ind w:right="409"/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</w:pP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>Không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>Ăn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Các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loại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cá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nước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ngọt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sống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ở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ao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hồ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, song,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suối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thuộc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tiểu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bang Massachusetts*</w:t>
                            </w:r>
                          </w:p>
                          <w:p w:rsidR="00BC6F0A" w:rsidRDefault="00BC6F0A" w:rsidP="00026647">
                            <w:pPr>
                              <w:spacing w:after="0"/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</w:pP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w w:val="98"/>
                                <w:szCs w:val="22"/>
                              </w:rPr>
                              <w:t>Có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w w:val="98"/>
                                <w:szCs w:val="22"/>
                              </w:rPr>
                              <w:t>thể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w w:val="98"/>
                                <w:szCs w:val="22"/>
                              </w:rPr>
                              <w:t>Ăn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w w:val="98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Các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loài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cá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được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thả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từ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cá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giống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trong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ao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hồ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sông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suối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thuộc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tiểu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bang Massachusetts</w:t>
                            </w:r>
                          </w:p>
                          <w:p w:rsidR="00026647" w:rsidRDefault="00BC6F0A" w:rsidP="00026647">
                            <w:pPr>
                              <w:spacing w:after="0"/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</w:pP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>Không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>Ăn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Cá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ngừ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bắt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tại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ven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biển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Massachusetts</w:t>
                            </w:r>
                          </w:p>
                          <w:p w:rsidR="00BC6F0A" w:rsidRDefault="00BC6F0A" w:rsidP="00026647">
                            <w:pPr>
                              <w:spacing w:after="0"/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</w:pP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>Không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>Ăn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>:</w:t>
                            </w:r>
                            <w:r w:rsidRPr="00BC6F0A">
                              <w:rPr>
                                <w:rFonts w:ascii="Cambria" w:hAnsi="Cambria" w:cs="Arial"/>
                                <w:bCs/>
                                <w:color w:val="FF0000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Tôm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hùm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cá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bơn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loài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vỏ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sò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mềm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và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vỏ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hai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mảnh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vỏ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từ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Cảng</w:t>
                            </w:r>
                            <w:proofErr w:type="spellEnd"/>
                            <w:r w:rsidRPr="00BC6F0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Boston (Boston Harbor)</w:t>
                            </w:r>
                          </w:p>
                          <w:p w:rsidR="00BC6F0A" w:rsidRPr="00C15653" w:rsidRDefault="00BC6F0A" w:rsidP="00026647">
                            <w:pPr>
                              <w:spacing w:after="0"/>
                              <w:rPr>
                                <w:rFonts w:ascii="Cambria" w:hAnsi="Cambria" w:cs="Arial"/>
                                <w:w w:val="98"/>
                                <w:szCs w:val="22"/>
                              </w:rPr>
                            </w:pPr>
                          </w:p>
                          <w:p w:rsidR="00EB02AA" w:rsidRDefault="00EB02AA" w:rsidP="00BD0E99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spacing w:after="0"/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</w:pPr>
                            <w:proofErr w:type="spellStart"/>
                            <w:r w:rsidRPr="00EB02A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>Chỉ</w:t>
                            </w:r>
                            <w:proofErr w:type="spellEnd"/>
                            <w:r w:rsidRPr="00EB02A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B02A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>dẫn</w:t>
                            </w:r>
                            <w:proofErr w:type="spellEnd"/>
                            <w:r w:rsidRPr="00EB02A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B02A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>cho</w:t>
                            </w:r>
                            <w:proofErr w:type="spellEnd"/>
                            <w:r w:rsidRPr="00EB02A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B02A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>tất</w:t>
                            </w:r>
                            <w:proofErr w:type="spellEnd"/>
                            <w:r w:rsidRPr="00EB02A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B02A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>cả</w:t>
                            </w:r>
                            <w:proofErr w:type="spellEnd"/>
                            <w:r w:rsidRPr="00EB02A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B02A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>mọi</w:t>
                            </w:r>
                            <w:proofErr w:type="spellEnd"/>
                            <w:r w:rsidRPr="00EB02A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B02A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>người</w:t>
                            </w:r>
                            <w:proofErr w:type="spellEnd"/>
                            <w:r w:rsidRPr="00EB02A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B02A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>bao</w:t>
                            </w:r>
                            <w:proofErr w:type="spellEnd"/>
                            <w:r w:rsidRPr="00EB02A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B02A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>gồm</w:t>
                            </w:r>
                            <w:proofErr w:type="spellEnd"/>
                            <w:r w:rsidRPr="00EB02A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B02A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>cả</w:t>
                            </w:r>
                            <w:proofErr w:type="spellEnd"/>
                            <w:r w:rsidRPr="00EB02A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B02A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>những</w:t>
                            </w:r>
                            <w:proofErr w:type="spellEnd"/>
                            <w:r w:rsidRPr="00EB02A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B02A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>nhóm</w:t>
                            </w:r>
                            <w:proofErr w:type="spellEnd"/>
                            <w:r w:rsidRPr="00EB02A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B02A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>đối</w:t>
                            </w:r>
                            <w:proofErr w:type="spellEnd"/>
                            <w:r w:rsidRPr="00EB02A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B02A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>tượng</w:t>
                            </w:r>
                            <w:proofErr w:type="spellEnd"/>
                            <w:r w:rsidRPr="00EB02A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B02A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>trên</w:t>
                            </w:r>
                            <w:proofErr w:type="spellEnd"/>
                            <w:r w:rsidRPr="00EB02AA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>:</w:t>
                            </w:r>
                          </w:p>
                          <w:p w:rsidR="00EB02AA" w:rsidRDefault="00EB02AA" w:rsidP="00EB02AA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spacing w:after="0"/>
                              <w:ind w:left="1260" w:hanging="1260"/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</w:pPr>
                            <w:proofErr w:type="spellStart"/>
                            <w:r w:rsidRPr="00EB02AA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>Không</w:t>
                            </w:r>
                            <w:proofErr w:type="spellEnd"/>
                            <w:r w:rsidRPr="00EB02AA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B02AA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>Ăn</w:t>
                            </w:r>
                            <w:proofErr w:type="spellEnd"/>
                            <w:r w:rsidRPr="00EB02AA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>:</w:t>
                            </w:r>
                            <w:r w:rsidR="00BD0E99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spacing w:val="1"/>
                                <w:szCs w:val="22"/>
                              </w:rPr>
                              <w:tab/>
                            </w:r>
                            <w:r w:rsidR="00BD0E99" w:rsidRPr="00327C44">
                              <w:rPr>
                                <w:rFonts w:ascii="Symbol" w:hAnsi="Symbol" w:cs="Symbol"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  <w:t></w:t>
                            </w:r>
                            <w:r w:rsidR="00BD0E99">
                              <w:rPr>
                                <w:rFonts w:ascii="Symbol" w:hAnsi="Symbol" w:cs="Symbol"/>
                                <w:color w:val="auto"/>
                                <w:kern w:val="0"/>
                                <w:sz w:val="18"/>
                                <w:szCs w:val="23"/>
                              </w:rPr>
                              <w:tab/>
                            </w:r>
                            <w:proofErr w:type="spellStart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Cá</w:t>
                            </w:r>
                            <w:proofErr w:type="spellEnd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động</w:t>
                            </w:r>
                            <w:proofErr w:type="spellEnd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vật</w:t>
                            </w:r>
                            <w:proofErr w:type="spellEnd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có</w:t>
                            </w:r>
                            <w:proofErr w:type="spellEnd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vỏ</w:t>
                            </w:r>
                            <w:proofErr w:type="spellEnd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hoặc</w:t>
                            </w:r>
                            <w:proofErr w:type="spellEnd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tôm</w:t>
                            </w:r>
                            <w:proofErr w:type="spellEnd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hùm</w:t>
                            </w:r>
                            <w:proofErr w:type="spellEnd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từ</w:t>
                            </w:r>
                            <w:proofErr w:type="spellEnd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Khu</w:t>
                            </w:r>
                            <w:proofErr w:type="spellEnd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vực</w:t>
                            </w:r>
                            <w:proofErr w:type="spellEnd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I (Area I) </w:t>
                            </w:r>
                            <w:proofErr w:type="spellStart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của</w:t>
                            </w:r>
                            <w:proofErr w:type="spellEnd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Cảng</w:t>
                            </w:r>
                            <w:proofErr w:type="spellEnd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New Bedford </w:t>
                            </w:r>
                          </w:p>
                          <w:p w:rsidR="00026647" w:rsidRDefault="00EB02AA" w:rsidP="00EB02AA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2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1260" w:right="185" w:hanging="180"/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</w:pPr>
                            <w:proofErr w:type="spellStart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Tôm</w:t>
                            </w:r>
                            <w:proofErr w:type="spellEnd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hùm</w:t>
                            </w:r>
                            <w:proofErr w:type="spellEnd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hoặc</w:t>
                            </w:r>
                            <w:proofErr w:type="spellEnd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cá</w:t>
                            </w:r>
                            <w:proofErr w:type="spellEnd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nuôi</w:t>
                            </w:r>
                            <w:proofErr w:type="spellEnd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ở </w:t>
                            </w:r>
                            <w:proofErr w:type="spellStart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khu</w:t>
                            </w:r>
                            <w:proofErr w:type="spellEnd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vực</w:t>
                            </w:r>
                            <w:proofErr w:type="spellEnd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II (Area II) </w:t>
                            </w:r>
                            <w:proofErr w:type="spellStart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của</w:t>
                            </w:r>
                            <w:proofErr w:type="spellEnd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Cảng</w:t>
                            </w:r>
                            <w:proofErr w:type="spellEnd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New Bedford</w:t>
                            </w:r>
                            <w:bookmarkStart w:id="0" w:name="_GoBack"/>
                            <w:bookmarkEnd w:id="0"/>
                          </w:p>
                          <w:p w:rsidR="00EB02AA" w:rsidRPr="00EB02AA" w:rsidRDefault="00EB02AA" w:rsidP="00EB02AA">
                            <w:pPr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12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1260" w:right="185" w:hanging="180"/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</w:pPr>
                            <w:proofErr w:type="spellStart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Tôm</w:t>
                            </w:r>
                            <w:proofErr w:type="spellEnd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hùm</w:t>
                            </w:r>
                            <w:proofErr w:type="spellEnd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từ</w:t>
                            </w:r>
                            <w:proofErr w:type="spellEnd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khu</w:t>
                            </w:r>
                            <w:proofErr w:type="spellEnd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vực</w:t>
                            </w:r>
                            <w:proofErr w:type="spellEnd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III (Area III) </w:t>
                            </w:r>
                            <w:proofErr w:type="spellStart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của</w:t>
                            </w:r>
                            <w:proofErr w:type="spellEnd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Cảng</w:t>
                            </w:r>
                            <w:proofErr w:type="spellEnd"/>
                            <w:r w:rsidRPr="00EB02AA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New Bedfor</w:t>
                            </w:r>
                            <w:r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d</w:t>
                            </w:r>
                          </w:p>
                          <w:p w:rsidR="00EB02AA" w:rsidRPr="00BD0E99" w:rsidRDefault="00EB02AA" w:rsidP="00EB02AA">
                            <w:pPr>
                              <w:widowControl w:val="0"/>
                              <w:tabs>
                                <w:tab w:val="left" w:pos="12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2700" w:right="185"/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</w:pPr>
                          </w:p>
                          <w:p w:rsidR="00026647" w:rsidRDefault="00EB02AA" w:rsidP="00026647">
                            <w:pPr>
                              <w:spacing w:before="12" w:after="0" w:line="240" w:lineRule="exact"/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</w:pPr>
                            <w:proofErr w:type="spellStart"/>
                            <w:r w:rsidRPr="00EB02AA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>Không</w:t>
                            </w:r>
                            <w:proofErr w:type="spellEnd"/>
                            <w:r w:rsidRPr="00EB02AA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B02AA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>ăn</w:t>
                            </w:r>
                            <w:proofErr w:type="spellEnd"/>
                            <w:r w:rsidRPr="00EB02AA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EB02A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Gan</w:t>
                            </w:r>
                            <w:proofErr w:type="spellEnd"/>
                            <w:r w:rsidRPr="00EB02A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B02A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tôm</w:t>
                            </w:r>
                            <w:proofErr w:type="spellEnd"/>
                            <w:r w:rsidRPr="00EB02A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B02AA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hùm</w:t>
                            </w:r>
                            <w:proofErr w:type="spellEnd"/>
                          </w:p>
                          <w:p w:rsidR="00EB02AA" w:rsidRPr="00C15653" w:rsidRDefault="00EB02AA" w:rsidP="00026647">
                            <w:pPr>
                              <w:spacing w:before="12" w:after="0" w:line="240" w:lineRule="exact"/>
                              <w:rPr>
                                <w:rFonts w:ascii="Cambria" w:hAnsi="Cambria" w:cs="Arial"/>
                                <w:szCs w:val="22"/>
                              </w:rPr>
                            </w:pPr>
                          </w:p>
                          <w:p w:rsidR="00026647" w:rsidRPr="001434AD" w:rsidRDefault="001434AD" w:rsidP="001434AD">
                            <w:pPr>
                              <w:shd w:val="clear" w:color="auto" w:fill="FABF8F"/>
                              <w:spacing w:after="0"/>
                              <w:jc w:val="center"/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</w:pP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>Năm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 xml:space="preserve"> 2017,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>chính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>phủ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>liên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 xml:space="preserve"> bang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>đã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>đưa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>ra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>lời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>khuyên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>bổ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 xml:space="preserve"> sung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>về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>tiêu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>thụ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>cá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>an</w:t>
                            </w:r>
                            <w:proofErr w:type="gram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>toàn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>Hãy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>truy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>cập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>trang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 xml:space="preserve"> web </w:t>
                            </w:r>
                            <w:r w:rsidRPr="001434AD">
                              <w:rPr>
                                <w:rFonts w:ascii="Cambria" w:hAnsi="Cambria" w:cs="Arial"/>
                                <w:color w:val="1F497D" w:themeColor="text2"/>
                                <w:szCs w:val="22"/>
                                <w:u w:val="single"/>
                              </w:rPr>
                              <w:t>www.fda.gov/fishadvice</w:t>
                            </w:r>
                            <w:r w:rsidRPr="001434AD">
                              <w:rPr>
                                <w:rFonts w:ascii="Cambria" w:hAnsi="Cambria" w:cs="Arial"/>
                                <w:color w:val="1F497D" w:themeColor="text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>và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r w:rsidRPr="001434AD">
                              <w:rPr>
                                <w:rFonts w:ascii="Cambria" w:hAnsi="Cambria" w:cs="Arial"/>
                                <w:color w:val="1F497D" w:themeColor="text2"/>
                                <w:szCs w:val="22"/>
                                <w:u w:val="single"/>
                              </w:rPr>
                              <w:t>www.epa.gov/fishadvice</w:t>
                            </w:r>
                          </w:p>
                          <w:p w:rsidR="00026647" w:rsidRDefault="00026647" w:rsidP="00026647">
                            <w:pPr>
                              <w:shd w:val="clear" w:color="auto" w:fill="FFFF99"/>
                              <w:spacing w:after="0"/>
                              <w:jc w:val="center"/>
                              <w:rPr>
                                <w:rFonts w:ascii="Cambria" w:hAnsi="Cambria" w:cs="Arial"/>
                                <w:w w:val="98"/>
                                <w:szCs w:val="22"/>
                              </w:rPr>
                            </w:pPr>
                          </w:p>
                          <w:p w:rsidR="008C54E0" w:rsidRDefault="001434AD" w:rsidP="00026647">
                            <w:pPr>
                              <w:shd w:val="clear" w:color="auto" w:fill="FFFF99"/>
                              <w:spacing w:after="0"/>
                              <w:jc w:val="center"/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</w:pP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Một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chế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độ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ăn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đa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dạng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bao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gồm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ăn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cá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an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toàn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sẽ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mang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đến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nguồn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dưỡng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chất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tốt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và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sức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khỏe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tốt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hơn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.</w:t>
                            </w:r>
                          </w:p>
                          <w:p w:rsidR="001434AD" w:rsidRDefault="001434AD" w:rsidP="00026647">
                            <w:pPr>
                              <w:shd w:val="clear" w:color="auto" w:fill="FFFF99"/>
                              <w:spacing w:after="0"/>
                              <w:jc w:val="center"/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</w:pPr>
                          </w:p>
                          <w:p w:rsidR="008C54E0" w:rsidRPr="00BD0E99" w:rsidRDefault="001434AD" w:rsidP="00026647">
                            <w:pPr>
                              <w:shd w:val="clear" w:color="auto" w:fill="FFFF99"/>
                              <w:spacing w:after="0"/>
                              <w:jc w:val="center"/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</w:pPr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*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Hướng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dẫn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cụ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thể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về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tiêu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dùng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được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cung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cấp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tại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một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số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cơ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quan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nước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ngọt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nhất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định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đã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được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kiểm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định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tại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trang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web </w:t>
                            </w:r>
                            <w:r w:rsidRPr="001434AD">
                              <w:rPr>
                                <w:rFonts w:ascii="Cambria" w:hAnsi="Cambria" w:cs="Arial"/>
                                <w:color w:val="1F497D" w:themeColor="text2"/>
                                <w:w w:val="98"/>
                                <w:szCs w:val="22"/>
                                <w:u w:val="single"/>
                              </w:rPr>
                              <w:t xml:space="preserve">www.mass.gov/dph/fishadvisories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hoặc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bằng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cách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gọi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tới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số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điện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thoại</w:t>
                            </w:r>
                            <w:proofErr w:type="spellEnd"/>
                            <w:r w:rsidRPr="001434AD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617-624-5757.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278.25pt;margin-top:-347.95pt;width:256.75pt;height:42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" fillcolor="#ff9">
                <v:textbox>
                  <w:txbxContent>
                    <w:p w:rsidR="00BC6F0A" w:rsidRDefault="00BC6F0A" w:rsidP="00026647">
                      <w:pPr>
                        <w:spacing w:after="0"/>
                        <w:ind w:right="298"/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</w:pPr>
                      <w:proofErr w:type="spellStart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Những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chỉ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dẫn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của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Sở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Y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tế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Công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cộng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Massachusetts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dành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cho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phụ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nữ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mang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thai</w:t>
                      </w:r>
                      <w:proofErr w:type="spellEnd"/>
                      <w:proofErr w:type="gramEnd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,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phụ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nữ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trong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độ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tuổi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mang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thai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,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bà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mẹ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nuôi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con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nhỏ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và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trẻ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em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dưới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12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tuổi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:</w:t>
                      </w:r>
                    </w:p>
                    <w:p w:rsidR="00BC6F0A" w:rsidRDefault="00BC6F0A" w:rsidP="00026647">
                      <w:pPr>
                        <w:spacing w:after="0"/>
                        <w:ind w:right="409"/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</w:pPr>
                      <w:proofErr w:type="spellStart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>Không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>Ăn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 xml:space="preserve">: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Các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loại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cá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nước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ngọt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sống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ở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ao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,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hồ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, song,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suối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thuộc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tiểu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bang Massachusetts*</w:t>
                      </w:r>
                    </w:p>
                    <w:p w:rsidR="00BC6F0A" w:rsidRDefault="00BC6F0A" w:rsidP="00026647">
                      <w:pPr>
                        <w:spacing w:after="0"/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</w:pPr>
                      <w:proofErr w:type="spellStart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w w:val="98"/>
                          <w:szCs w:val="22"/>
                        </w:rPr>
                        <w:t>Có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w w:val="98"/>
                          <w:szCs w:val="22"/>
                        </w:rPr>
                        <w:t>thể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w w:val="98"/>
                          <w:szCs w:val="22"/>
                        </w:rPr>
                        <w:t>Ăn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00007F"/>
                          <w:w w:val="98"/>
                          <w:szCs w:val="22"/>
                        </w:rPr>
                        <w:t xml:space="preserve">: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Các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loài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cá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được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thả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từ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cá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giống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trong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ao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,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hồ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,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sông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,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suối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thuộc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tiểu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bang Massachusetts</w:t>
                      </w:r>
                    </w:p>
                    <w:p w:rsidR="00026647" w:rsidRDefault="00BC6F0A" w:rsidP="00026647">
                      <w:pPr>
                        <w:spacing w:after="0"/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</w:pPr>
                      <w:proofErr w:type="spellStart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>Không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>Ăn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 xml:space="preserve">: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Cá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ngừ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bắt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tại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ven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biển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Massachusetts</w:t>
                      </w:r>
                    </w:p>
                    <w:p w:rsidR="00BC6F0A" w:rsidRDefault="00BC6F0A" w:rsidP="00026647">
                      <w:pPr>
                        <w:spacing w:after="0"/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</w:pPr>
                      <w:proofErr w:type="spellStart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>Không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>Ăn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>:</w:t>
                      </w:r>
                      <w:r w:rsidRPr="00BC6F0A">
                        <w:rPr>
                          <w:rFonts w:ascii="Cambria" w:hAnsi="Cambria" w:cs="Arial"/>
                          <w:bCs/>
                          <w:color w:val="FF0000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Tôm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hùm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,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cá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bơn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,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loài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vỏ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sò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mềm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và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vỏ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hai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mảnh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vỏ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từ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Cảng</w:t>
                      </w:r>
                      <w:proofErr w:type="spellEnd"/>
                      <w:r w:rsidRPr="00BC6F0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Boston (Boston Harbor)</w:t>
                      </w:r>
                    </w:p>
                    <w:p w:rsidR="00BC6F0A" w:rsidRPr="00C15653" w:rsidRDefault="00BC6F0A" w:rsidP="00026647">
                      <w:pPr>
                        <w:spacing w:after="0"/>
                        <w:rPr>
                          <w:rFonts w:ascii="Cambria" w:hAnsi="Cambria" w:cs="Arial"/>
                          <w:w w:val="98"/>
                          <w:szCs w:val="22"/>
                        </w:rPr>
                      </w:pPr>
                    </w:p>
                    <w:p w:rsidR="00EB02AA" w:rsidRDefault="00EB02AA" w:rsidP="00BD0E99">
                      <w:pPr>
                        <w:tabs>
                          <w:tab w:val="left" w:pos="1080"/>
                          <w:tab w:val="left" w:pos="1260"/>
                        </w:tabs>
                        <w:spacing w:after="0"/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</w:pPr>
                      <w:proofErr w:type="spellStart"/>
                      <w:r w:rsidRPr="00EB02AA"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>Chỉ</w:t>
                      </w:r>
                      <w:proofErr w:type="spellEnd"/>
                      <w:r w:rsidRPr="00EB02AA"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 xml:space="preserve"> </w:t>
                      </w:r>
                      <w:proofErr w:type="spellStart"/>
                      <w:r w:rsidRPr="00EB02AA"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>dẫn</w:t>
                      </w:r>
                      <w:proofErr w:type="spellEnd"/>
                      <w:r w:rsidRPr="00EB02AA"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 xml:space="preserve"> </w:t>
                      </w:r>
                      <w:proofErr w:type="spellStart"/>
                      <w:r w:rsidRPr="00EB02AA"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>cho</w:t>
                      </w:r>
                      <w:proofErr w:type="spellEnd"/>
                      <w:r w:rsidRPr="00EB02AA"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 xml:space="preserve"> </w:t>
                      </w:r>
                      <w:proofErr w:type="spellStart"/>
                      <w:r w:rsidRPr="00EB02AA"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>tất</w:t>
                      </w:r>
                      <w:proofErr w:type="spellEnd"/>
                      <w:r w:rsidRPr="00EB02AA"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 xml:space="preserve"> </w:t>
                      </w:r>
                      <w:proofErr w:type="spellStart"/>
                      <w:r w:rsidRPr="00EB02AA"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>cả</w:t>
                      </w:r>
                      <w:proofErr w:type="spellEnd"/>
                      <w:r w:rsidRPr="00EB02AA"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 xml:space="preserve"> </w:t>
                      </w:r>
                      <w:proofErr w:type="spellStart"/>
                      <w:r w:rsidRPr="00EB02AA"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>mọi</w:t>
                      </w:r>
                      <w:proofErr w:type="spellEnd"/>
                      <w:r w:rsidRPr="00EB02AA"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 xml:space="preserve"> </w:t>
                      </w:r>
                      <w:proofErr w:type="spellStart"/>
                      <w:r w:rsidRPr="00EB02AA"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>người</w:t>
                      </w:r>
                      <w:proofErr w:type="spellEnd"/>
                      <w:r w:rsidRPr="00EB02AA"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 xml:space="preserve">, </w:t>
                      </w:r>
                      <w:proofErr w:type="spellStart"/>
                      <w:r w:rsidRPr="00EB02AA"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>bao</w:t>
                      </w:r>
                      <w:proofErr w:type="spellEnd"/>
                      <w:r w:rsidRPr="00EB02AA"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 xml:space="preserve"> </w:t>
                      </w:r>
                      <w:proofErr w:type="spellStart"/>
                      <w:r w:rsidRPr="00EB02AA"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>gồm</w:t>
                      </w:r>
                      <w:proofErr w:type="spellEnd"/>
                      <w:r w:rsidRPr="00EB02AA"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 xml:space="preserve"> </w:t>
                      </w:r>
                      <w:proofErr w:type="spellStart"/>
                      <w:r w:rsidRPr="00EB02AA"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>cả</w:t>
                      </w:r>
                      <w:proofErr w:type="spellEnd"/>
                      <w:r w:rsidRPr="00EB02AA"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 xml:space="preserve"> </w:t>
                      </w:r>
                      <w:proofErr w:type="spellStart"/>
                      <w:r w:rsidRPr="00EB02AA"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>những</w:t>
                      </w:r>
                      <w:proofErr w:type="spellEnd"/>
                      <w:r w:rsidRPr="00EB02AA"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 xml:space="preserve"> </w:t>
                      </w:r>
                      <w:proofErr w:type="spellStart"/>
                      <w:r w:rsidRPr="00EB02AA"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>nhóm</w:t>
                      </w:r>
                      <w:proofErr w:type="spellEnd"/>
                      <w:r w:rsidRPr="00EB02AA"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 xml:space="preserve"> </w:t>
                      </w:r>
                      <w:proofErr w:type="spellStart"/>
                      <w:r w:rsidRPr="00EB02AA"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>đối</w:t>
                      </w:r>
                      <w:proofErr w:type="spellEnd"/>
                      <w:r w:rsidRPr="00EB02AA"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 xml:space="preserve"> </w:t>
                      </w:r>
                      <w:proofErr w:type="spellStart"/>
                      <w:r w:rsidRPr="00EB02AA"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>tượng</w:t>
                      </w:r>
                      <w:proofErr w:type="spellEnd"/>
                      <w:r w:rsidRPr="00EB02AA"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 xml:space="preserve"> </w:t>
                      </w:r>
                      <w:proofErr w:type="spellStart"/>
                      <w:r w:rsidRPr="00EB02AA"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>trên</w:t>
                      </w:r>
                      <w:proofErr w:type="spellEnd"/>
                      <w:r w:rsidRPr="00EB02AA"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>:</w:t>
                      </w:r>
                    </w:p>
                    <w:p w:rsidR="00EB02AA" w:rsidRDefault="00EB02AA" w:rsidP="00EB02AA">
                      <w:pPr>
                        <w:tabs>
                          <w:tab w:val="left" w:pos="1080"/>
                          <w:tab w:val="left" w:pos="1260"/>
                        </w:tabs>
                        <w:spacing w:after="0"/>
                        <w:ind w:left="1260" w:hanging="1260"/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</w:pPr>
                      <w:proofErr w:type="spellStart"/>
                      <w:r w:rsidRPr="00EB02AA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>Không</w:t>
                      </w:r>
                      <w:proofErr w:type="spellEnd"/>
                      <w:r w:rsidRPr="00EB02AA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EB02AA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>Ăn</w:t>
                      </w:r>
                      <w:proofErr w:type="spellEnd"/>
                      <w:r w:rsidRPr="00EB02AA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>:</w:t>
                      </w:r>
                      <w:r w:rsidR="00BD0E99">
                        <w:rPr>
                          <w:rFonts w:ascii="Cambria" w:hAnsi="Cambria" w:cs="Arial"/>
                          <w:b/>
                          <w:bCs/>
                          <w:color w:val="FF0000"/>
                          <w:spacing w:val="1"/>
                          <w:szCs w:val="22"/>
                        </w:rPr>
                        <w:tab/>
                      </w:r>
                      <w:r w:rsidR="00BD0E99" w:rsidRPr="00327C44">
                        <w:rPr>
                          <w:rFonts w:ascii="Symbol" w:hAnsi="Symbol" w:cs="Symbol"/>
                          <w:color w:val="auto"/>
                          <w:kern w:val="0"/>
                          <w:sz w:val="21"/>
                          <w:szCs w:val="21"/>
                        </w:rPr>
                        <w:t></w:t>
                      </w:r>
                      <w:r w:rsidR="00BD0E99">
                        <w:rPr>
                          <w:rFonts w:ascii="Symbol" w:hAnsi="Symbol" w:cs="Symbol"/>
                          <w:color w:val="auto"/>
                          <w:kern w:val="0"/>
                          <w:sz w:val="18"/>
                          <w:szCs w:val="23"/>
                        </w:rPr>
                        <w:tab/>
                      </w:r>
                      <w:proofErr w:type="spellStart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Cá</w:t>
                      </w:r>
                      <w:proofErr w:type="spellEnd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, </w:t>
                      </w:r>
                      <w:proofErr w:type="spellStart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động</w:t>
                      </w:r>
                      <w:proofErr w:type="spellEnd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vật</w:t>
                      </w:r>
                      <w:proofErr w:type="spellEnd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có</w:t>
                      </w:r>
                      <w:proofErr w:type="spellEnd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vỏ</w:t>
                      </w:r>
                      <w:proofErr w:type="spellEnd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hoặc</w:t>
                      </w:r>
                      <w:proofErr w:type="spellEnd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tôm</w:t>
                      </w:r>
                      <w:proofErr w:type="spellEnd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hùm</w:t>
                      </w:r>
                      <w:proofErr w:type="spellEnd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từ</w:t>
                      </w:r>
                      <w:proofErr w:type="spellEnd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Khu</w:t>
                      </w:r>
                      <w:proofErr w:type="spellEnd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vực</w:t>
                      </w:r>
                      <w:proofErr w:type="spellEnd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I (Area I) </w:t>
                      </w:r>
                      <w:proofErr w:type="spellStart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của</w:t>
                      </w:r>
                      <w:proofErr w:type="spellEnd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Cảng</w:t>
                      </w:r>
                      <w:proofErr w:type="spellEnd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New Bedford </w:t>
                      </w:r>
                    </w:p>
                    <w:p w:rsidR="00026647" w:rsidRDefault="00EB02AA" w:rsidP="00EB02AA">
                      <w:pPr>
                        <w:widowControl w:val="0"/>
                        <w:numPr>
                          <w:ilvl w:val="0"/>
                          <w:numId w:val="16"/>
                        </w:numPr>
                        <w:tabs>
                          <w:tab w:val="left" w:pos="126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1260" w:right="185" w:hanging="180"/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</w:pPr>
                      <w:proofErr w:type="spellStart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Tôm</w:t>
                      </w:r>
                      <w:proofErr w:type="spellEnd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hùm</w:t>
                      </w:r>
                      <w:proofErr w:type="spellEnd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hoặc</w:t>
                      </w:r>
                      <w:proofErr w:type="spellEnd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cá</w:t>
                      </w:r>
                      <w:proofErr w:type="spellEnd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nuôi</w:t>
                      </w:r>
                      <w:proofErr w:type="spellEnd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ở </w:t>
                      </w:r>
                      <w:proofErr w:type="spellStart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khu</w:t>
                      </w:r>
                      <w:proofErr w:type="spellEnd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vực</w:t>
                      </w:r>
                      <w:proofErr w:type="spellEnd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II (Area II) </w:t>
                      </w:r>
                      <w:proofErr w:type="spellStart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của</w:t>
                      </w:r>
                      <w:proofErr w:type="spellEnd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Cảng</w:t>
                      </w:r>
                      <w:proofErr w:type="spellEnd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New Bedford</w:t>
                      </w:r>
                      <w:bookmarkStart w:id="1" w:name="_GoBack"/>
                      <w:bookmarkEnd w:id="1"/>
                    </w:p>
                    <w:p w:rsidR="00EB02AA" w:rsidRPr="00EB02AA" w:rsidRDefault="00EB02AA" w:rsidP="00EB02AA">
                      <w:pPr>
                        <w:widowControl w:val="0"/>
                        <w:numPr>
                          <w:ilvl w:val="0"/>
                          <w:numId w:val="16"/>
                        </w:numPr>
                        <w:tabs>
                          <w:tab w:val="left" w:pos="126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1260" w:right="185" w:hanging="180"/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</w:pPr>
                      <w:proofErr w:type="spellStart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Tôm</w:t>
                      </w:r>
                      <w:proofErr w:type="spellEnd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hùm</w:t>
                      </w:r>
                      <w:proofErr w:type="spellEnd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từ</w:t>
                      </w:r>
                      <w:proofErr w:type="spellEnd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khu</w:t>
                      </w:r>
                      <w:proofErr w:type="spellEnd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vực</w:t>
                      </w:r>
                      <w:proofErr w:type="spellEnd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III (Area III) </w:t>
                      </w:r>
                      <w:proofErr w:type="spellStart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của</w:t>
                      </w:r>
                      <w:proofErr w:type="spellEnd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Cảng</w:t>
                      </w:r>
                      <w:proofErr w:type="spellEnd"/>
                      <w:r w:rsidRPr="00EB02AA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New Bedfor</w:t>
                      </w:r>
                      <w:r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d</w:t>
                      </w:r>
                    </w:p>
                    <w:p w:rsidR="00EB02AA" w:rsidRPr="00BD0E99" w:rsidRDefault="00EB02AA" w:rsidP="00EB02AA">
                      <w:pPr>
                        <w:widowControl w:val="0"/>
                        <w:tabs>
                          <w:tab w:val="left" w:pos="126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2700" w:right="185"/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</w:pPr>
                    </w:p>
                    <w:p w:rsidR="00026647" w:rsidRDefault="00EB02AA" w:rsidP="00026647">
                      <w:pPr>
                        <w:spacing w:before="12" w:after="0" w:line="240" w:lineRule="exact"/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</w:pPr>
                      <w:proofErr w:type="spellStart"/>
                      <w:r w:rsidRPr="00EB02AA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>Không</w:t>
                      </w:r>
                      <w:proofErr w:type="spellEnd"/>
                      <w:r w:rsidRPr="00EB02AA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EB02AA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>ăn</w:t>
                      </w:r>
                      <w:proofErr w:type="spellEnd"/>
                      <w:r w:rsidRPr="00EB02AA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 xml:space="preserve">: </w:t>
                      </w:r>
                      <w:proofErr w:type="spellStart"/>
                      <w:r w:rsidRPr="00EB02A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Gan</w:t>
                      </w:r>
                      <w:proofErr w:type="spellEnd"/>
                      <w:r w:rsidRPr="00EB02A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EB02A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tôm</w:t>
                      </w:r>
                      <w:proofErr w:type="spellEnd"/>
                      <w:r w:rsidRPr="00EB02A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EB02AA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hùm</w:t>
                      </w:r>
                      <w:proofErr w:type="spellEnd"/>
                    </w:p>
                    <w:p w:rsidR="00EB02AA" w:rsidRPr="00C15653" w:rsidRDefault="00EB02AA" w:rsidP="00026647">
                      <w:pPr>
                        <w:spacing w:before="12" w:after="0" w:line="240" w:lineRule="exact"/>
                        <w:rPr>
                          <w:rFonts w:ascii="Cambria" w:hAnsi="Cambria" w:cs="Arial"/>
                          <w:szCs w:val="22"/>
                        </w:rPr>
                      </w:pPr>
                    </w:p>
                    <w:p w:rsidR="00026647" w:rsidRPr="001434AD" w:rsidRDefault="001434AD" w:rsidP="001434AD">
                      <w:pPr>
                        <w:shd w:val="clear" w:color="auto" w:fill="FABF8F"/>
                        <w:spacing w:after="0"/>
                        <w:jc w:val="center"/>
                        <w:rPr>
                          <w:rFonts w:ascii="Cambria" w:hAnsi="Cambria" w:cs="Arial"/>
                          <w:color w:val="auto"/>
                          <w:szCs w:val="22"/>
                        </w:rPr>
                      </w:pP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>Năm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 xml:space="preserve"> 2017,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>chính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>phủ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>liên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 xml:space="preserve"> bang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>đã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>đưa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>ra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>lời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>khuyên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>bổ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 xml:space="preserve"> sung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>về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>tiêu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>thụ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>cá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 xml:space="preserve"> </w:t>
                      </w:r>
                      <w:proofErr w:type="gramStart"/>
                      <w:r w:rsidRPr="001434AD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>an</w:t>
                      </w:r>
                      <w:proofErr w:type="gramEnd"/>
                      <w:r w:rsidRPr="001434AD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>toàn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 xml:space="preserve">.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>Hãy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>truy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>cập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>trang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 xml:space="preserve"> web </w:t>
                      </w:r>
                      <w:r w:rsidRPr="001434AD">
                        <w:rPr>
                          <w:rFonts w:ascii="Cambria" w:hAnsi="Cambria" w:cs="Arial"/>
                          <w:color w:val="1F497D" w:themeColor="text2"/>
                          <w:szCs w:val="22"/>
                          <w:u w:val="single"/>
                        </w:rPr>
                        <w:t>www.fda.gov/fishadvice</w:t>
                      </w:r>
                      <w:r w:rsidRPr="001434AD">
                        <w:rPr>
                          <w:rFonts w:ascii="Cambria" w:hAnsi="Cambria" w:cs="Arial"/>
                          <w:color w:val="1F497D" w:themeColor="text2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>và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 xml:space="preserve"> </w:t>
                      </w:r>
                      <w:r w:rsidRPr="001434AD">
                        <w:rPr>
                          <w:rFonts w:ascii="Cambria" w:hAnsi="Cambria" w:cs="Arial"/>
                          <w:color w:val="1F497D" w:themeColor="text2"/>
                          <w:szCs w:val="22"/>
                          <w:u w:val="single"/>
                        </w:rPr>
                        <w:t>www.epa.gov/fishadvice</w:t>
                      </w:r>
                    </w:p>
                    <w:p w:rsidR="00026647" w:rsidRDefault="00026647" w:rsidP="00026647">
                      <w:pPr>
                        <w:shd w:val="clear" w:color="auto" w:fill="FFFF99"/>
                        <w:spacing w:after="0"/>
                        <w:jc w:val="center"/>
                        <w:rPr>
                          <w:rFonts w:ascii="Cambria" w:hAnsi="Cambria" w:cs="Arial"/>
                          <w:w w:val="98"/>
                          <w:szCs w:val="22"/>
                        </w:rPr>
                      </w:pPr>
                    </w:p>
                    <w:p w:rsidR="008C54E0" w:rsidRDefault="001434AD" w:rsidP="00026647">
                      <w:pPr>
                        <w:shd w:val="clear" w:color="auto" w:fill="FFFF99"/>
                        <w:spacing w:after="0"/>
                        <w:jc w:val="center"/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</w:pP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Một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chế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độ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ăn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đa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dạng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,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bao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gồm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ăn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cá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an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toàn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,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sẽ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mang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đến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nguồn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dưỡng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chất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tốt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và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sức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khỏe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tốt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hơn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.</w:t>
                      </w:r>
                    </w:p>
                    <w:p w:rsidR="001434AD" w:rsidRDefault="001434AD" w:rsidP="00026647">
                      <w:pPr>
                        <w:shd w:val="clear" w:color="auto" w:fill="FFFF99"/>
                        <w:spacing w:after="0"/>
                        <w:jc w:val="center"/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</w:pPr>
                    </w:p>
                    <w:p w:rsidR="008C54E0" w:rsidRPr="00BD0E99" w:rsidRDefault="001434AD" w:rsidP="00026647">
                      <w:pPr>
                        <w:shd w:val="clear" w:color="auto" w:fill="FFFF99"/>
                        <w:spacing w:after="0"/>
                        <w:jc w:val="center"/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</w:pPr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*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Hướng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dẫn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cụ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thể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về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tiêu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dùng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được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cung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cấp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tại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một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số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cơ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quan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nước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ngọt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nhất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định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đã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được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kiểm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định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tại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trang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web </w:t>
                      </w:r>
                      <w:r w:rsidRPr="001434AD">
                        <w:rPr>
                          <w:rFonts w:ascii="Cambria" w:hAnsi="Cambria" w:cs="Arial"/>
                          <w:color w:val="1F497D" w:themeColor="text2"/>
                          <w:w w:val="98"/>
                          <w:szCs w:val="22"/>
                          <w:u w:val="single"/>
                        </w:rPr>
                        <w:t xml:space="preserve">www.mass.gov/dph/fishadvisories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hoặc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bằng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cách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gọi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tới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số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điện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thoại</w:t>
                      </w:r>
                      <w:proofErr w:type="spellEnd"/>
                      <w:r w:rsidRPr="001434AD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617-624-5757.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BC6F0A">
        <w:rPr>
          <w:rFonts w:ascii="Arial" w:eastAsiaTheme="minorEastAsia" w:hAnsi="Arial" w:cs="Times New Roman"/>
          <w:bCs w:val="0"/>
          <w:color w:val="auto"/>
          <w:kern w:val="0"/>
          <w:sz w:val="24"/>
          <w:szCs w:val="24"/>
          <w:lang w:eastAsia="en-US"/>
        </w:rPr>
        <w:t>Có</w:t>
      </w:r>
      <w:proofErr w:type="spellEnd"/>
      <w:r w:rsidRPr="00BC6F0A">
        <w:rPr>
          <w:rFonts w:ascii="Arial" w:eastAsiaTheme="minorEastAsia" w:hAnsi="Arial" w:cs="Times New Roman"/>
          <w:bCs w:val="0"/>
          <w:color w:val="auto"/>
          <w:kern w:val="0"/>
          <w:sz w:val="24"/>
          <w:szCs w:val="24"/>
          <w:lang w:eastAsia="en-US"/>
        </w:rPr>
        <w:t>.</w:t>
      </w:r>
      <w:proofErr w:type="gramEnd"/>
      <w:r w:rsidRPr="00BC6F0A">
        <w:rPr>
          <w:rFonts w:ascii="Arial" w:eastAsiaTheme="minorEastAsia" w:hAnsi="Arial" w:cs="Times New Roman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gram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Ở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mức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độ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cao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hơn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,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người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trưởng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thành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và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trẻ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lớn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tuổi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có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thể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gặp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phải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những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ảnh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hưởng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sức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khỏe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từ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những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chất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hóa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học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này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.</w:t>
      </w:r>
      <w:proofErr w:type="gram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Một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vài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chất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hóa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học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có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thể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ảnh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hưởng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đến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trí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nhớ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hoặc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hành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gram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vi</w:t>
      </w:r>
      <w:proofErr w:type="gram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của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quý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vị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. </w:t>
      </w:r>
      <w:proofErr w:type="spellStart"/>
      <w:proofErr w:type="gram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Chúng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có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thể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gây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ngứa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ngoài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da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hoặc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gây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cảm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giác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tê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liệt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.</w:t>
      </w:r>
      <w:proofErr w:type="gram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Một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vài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loại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khác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bị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nghi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ngờ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là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nguyên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nhân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gây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nên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các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bệnh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lý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về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gan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và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một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số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bệnh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ung</w:t>
      </w:r>
      <w:proofErr w:type="spell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proofErr w:type="gramStart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thư</w:t>
      </w:r>
      <w:proofErr w:type="spellEnd"/>
      <w:proofErr w:type="gramEnd"/>
      <w:r w:rsidRPr="00BC6F0A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.</w:t>
      </w:r>
      <w:r w:rsidR="00251244">
        <w:rPr>
          <w:rFonts w:ascii="Arial" w:hAnsi="Arial" w:cs="Arial"/>
          <w:color w:val="auto"/>
          <w:sz w:val="24"/>
          <w:szCs w:val="24"/>
        </w:rPr>
        <w:br w:type="column"/>
      </w:r>
    </w:p>
    <w:p w:rsidR="002A0160" w:rsidRDefault="002A0160" w:rsidP="00251244">
      <w:pPr>
        <w:pStyle w:val="NormalWeb"/>
        <w:tabs>
          <w:tab w:val="left" w:pos="7065"/>
        </w:tabs>
      </w:pPr>
    </w:p>
    <w:p w:rsidR="0067698B" w:rsidRDefault="00CF6784" w:rsidP="00251244">
      <w:pPr>
        <w:pStyle w:val="NormalWeb"/>
        <w:tabs>
          <w:tab w:val="left" w:pos="7065"/>
        </w:tabs>
      </w:pPr>
      <w:r>
        <w:rPr>
          <w:b/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649D6" wp14:editId="49FB8EC7">
                <wp:simplePos x="0" y="0"/>
                <wp:positionH relativeFrom="column">
                  <wp:posOffset>-1143000</wp:posOffset>
                </wp:positionH>
                <wp:positionV relativeFrom="paragraph">
                  <wp:posOffset>441960</wp:posOffset>
                </wp:positionV>
                <wp:extent cx="7937500" cy="1711960"/>
                <wp:effectExtent l="0" t="0" r="0" b="2540"/>
                <wp:wrapThrough wrapText="bothSides">
                  <wp:wrapPolygon edited="0">
                    <wp:start x="104" y="0"/>
                    <wp:lineTo x="104" y="21392"/>
                    <wp:lineTo x="21410" y="21392"/>
                    <wp:lineTo x="21410" y="0"/>
                    <wp:lineTo x="104" y="0"/>
                  </wp:wrapPolygon>
                </wp:wrapThrough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0" cy="171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6092">
                                  <a:alpha val="2392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4AD" w:rsidRDefault="001434AD" w:rsidP="001434AD">
                            <w:pPr>
                              <w:pStyle w:val="NormalWeb"/>
                              <w:spacing w:after="0" w:afterAutospacing="0"/>
                              <w:ind w:left="547"/>
                              <w:rPr>
                                <w:rFonts w:cs="Arial"/>
                                <w:bCs/>
                                <w:sz w:val="28"/>
                                <w:szCs w:val="32"/>
                              </w:rPr>
                            </w:pPr>
                            <w:proofErr w:type="spellStart"/>
                            <w:r w:rsidRPr="001434AD">
                              <w:rPr>
                                <w:rFonts w:cs="Arial"/>
                                <w:bCs/>
                                <w:sz w:val="28"/>
                                <w:szCs w:val="32"/>
                              </w:rPr>
                              <w:t>Để</w:t>
                            </w:r>
                            <w:proofErr w:type="spellEnd"/>
                            <w:r w:rsidRPr="001434AD">
                              <w:rPr>
                                <w:rFonts w:cs="Arial"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cs="Arial"/>
                                <w:bCs/>
                                <w:sz w:val="28"/>
                                <w:szCs w:val="32"/>
                              </w:rPr>
                              <w:t>biết</w:t>
                            </w:r>
                            <w:proofErr w:type="spellEnd"/>
                            <w:r w:rsidRPr="001434AD">
                              <w:rPr>
                                <w:rFonts w:cs="Arial"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cs="Arial"/>
                                <w:bCs/>
                                <w:sz w:val="28"/>
                                <w:szCs w:val="32"/>
                              </w:rPr>
                              <w:t>thêm</w:t>
                            </w:r>
                            <w:proofErr w:type="spellEnd"/>
                            <w:r w:rsidRPr="001434AD">
                              <w:rPr>
                                <w:rFonts w:cs="Arial"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cs="Arial"/>
                                <w:bCs/>
                                <w:sz w:val="28"/>
                                <w:szCs w:val="32"/>
                              </w:rPr>
                              <w:t>Thông</w:t>
                            </w:r>
                            <w:proofErr w:type="spellEnd"/>
                            <w:r w:rsidRPr="001434AD">
                              <w:rPr>
                                <w:rFonts w:cs="Arial"/>
                                <w:bCs/>
                                <w:sz w:val="28"/>
                                <w:szCs w:val="32"/>
                              </w:rPr>
                              <w:t xml:space="preserve"> tin </w:t>
                            </w:r>
                          </w:p>
                          <w:p w:rsidR="001434AD" w:rsidRDefault="001434AD" w:rsidP="001434AD">
                            <w:pPr>
                              <w:pStyle w:val="NormalWeb"/>
                              <w:spacing w:after="0" w:afterAutospacing="0"/>
                              <w:ind w:left="547"/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</w:pPr>
                            <w:proofErr w:type="spellStart"/>
                            <w:r w:rsidRPr="001434AD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Để</w:t>
                            </w:r>
                            <w:proofErr w:type="spellEnd"/>
                            <w:r w:rsidRPr="001434AD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biết</w:t>
                            </w:r>
                            <w:proofErr w:type="spellEnd"/>
                            <w:r w:rsidRPr="001434AD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thêm</w:t>
                            </w:r>
                            <w:proofErr w:type="spellEnd"/>
                            <w:r w:rsidRPr="001434AD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thông</w:t>
                            </w:r>
                            <w:proofErr w:type="spellEnd"/>
                            <w:r w:rsidRPr="001434AD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tin </w:t>
                            </w:r>
                            <w:proofErr w:type="spellStart"/>
                            <w:r w:rsidRPr="001434AD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về</w:t>
                            </w:r>
                            <w:proofErr w:type="spellEnd"/>
                            <w:r w:rsidRPr="001434AD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cách</w:t>
                            </w:r>
                            <w:proofErr w:type="spellEnd"/>
                            <w:r w:rsidRPr="001434AD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chọn</w:t>
                            </w:r>
                            <w:proofErr w:type="spellEnd"/>
                            <w:r w:rsidRPr="001434AD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434AD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ăn</w:t>
                            </w:r>
                            <w:proofErr w:type="spellEnd"/>
                            <w:proofErr w:type="gramEnd"/>
                            <w:r w:rsidRPr="001434AD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những</w:t>
                            </w:r>
                            <w:proofErr w:type="spellEnd"/>
                            <w:r w:rsidRPr="001434AD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loại</w:t>
                            </w:r>
                            <w:proofErr w:type="spellEnd"/>
                            <w:r w:rsidRPr="001434AD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cá</w:t>
                            </w:r>
                            <w:proofErr w:type="spellEnd"/>
                            <w:r w:rsidRPr="001434AD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an </w:t>
                            </w:r>
                            <w:proofErr w:type="spellStart"/>
                            <w:r w:rsidRPr="001434AD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toàn</w:t>
                            </w:r>
                            <w:proofErr w:type="spellEnd"/>
                            <w:r w:rsidRPr="001434AD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1434AD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vui</w:t>
                            </w:r>
                            <w:proofErr w:type="spellEnd"/>
                            <w:r w:rsidRPr="001434AD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lòng</w:t>
                            </w:r>
                            <w:proofErr w:type="spellEnd"/>
                            <w:r w:rsidRPr="001434AD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liên</w:t>
                            </w:r>
                            <w:proofErr w:type="spellEnd"/>
                            <w:r w:rsidRPr="001434AD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hệ</w:t>
                            </w:r>
                            <w:proofErr w:type="spellEnd"/>
                            <w:r w:rsidRPr="001434AD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  <w:p w:rsidR="001434AD" w:rsidRDefault="001434AD" w:rsidP="001434AD">
                            <w:pPr>
                              <w:pStyle w:val="NormalWeb"/>
                              <w:spacing w:after="0" w:afterAutospacing="0"/>
                              <w:ind w:left="547"/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F04484" w:rsidRDefault="00F04484" w:rsidP="009C4B68">
                            <w:pPr>
                              <w:pStyle w:val="NormalWeb"/>
                              <w:spacing w:after="200" w:afterAutospacing="0"/>
                              <w:ind w:left="547"/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</w:pPr>
                            <w:r w:rsidRPr="00F04484"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Bureau of Environmental Health </w:t>
                            </w:r>
                            <w:r w:rsidRPr="00F04484"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</w:rPr>
                              <w:br/>
                              <w:t>MA Department of Public Health</w:t>
                            </w:r>
                            <w:r w:rsidR="00B20346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B20346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br/>
                              <w:t>250 Washington Street, 7th Floor,</w:t>
                            </w:r>
                            <w:r w:rsidRPr="00F04484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Boston, MA 02108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br/>
                            </w:r>
                            <w:proofErr w:type="spellStart"/>
                            <w:r w:rsidR="001434AD" w:rsidRPr="001434AD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Điện</w:t>
                            </w:r>
                            <w:proofErr w:type="spellEnd"/>
                            <w:r w:rsidR="001434AD" w:rsidRPr="001434AD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1434AD" w:rsidRPr="001434AD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thoại</w:t>
                            </w:r>
                            <w:proofErr w:type="spellEnd"/>
                            <w:r w:rsidR="001434AD" w:rsidRPr="001434AD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: 617-624-5757 | Fax: 617-624-5777 | TTY: 617-624-5286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br/>
                            </w:r>
                            <w:hyperlink r:id="rId10" w:history="1">
                              <w:r w:rsidR="002C6664" w:rsidRPr="005E5CA0">
                                <w:rPr>
                                  <w:rStyle w:val="Hyperlink"/>
                                  <w:rFonts w:cs="Arial"/>
                                  <w:sz w:val="18"/>
                                </w:rPr>
                                <w:t>www.mass.gov/dph/fishadvisories</w:t>
                              </w:r>
                            </w:hyperlink>
                            <w:r w:rsidR="002C6664"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  <w:r w:rsidR="00B20346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</w:p>
                          <w:p w:rsidR="00F04484" w:rsidRDefault="001434AD" w:rsidP="00100759">
                            <w:pPr>
                              <w:ind w:firstLine="547"/>
                            </w:pPr>
                            <w:proofErr w:type="spellStart"/>
                            <w:r w:rsidRPr="001434AD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>Sửa</w:t>
                            </w:r>
                            <w:proofErr w:type="spellEnd"/>
                            <w:r w:rsidRPr="001434AD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>đổi</w:t>
                            </w:r>
                            <w:proofErr w:type="spellEnd"/>
                            <w:r w:rsidRPr="001434AD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434AD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>năm</w:t>
                            </w:r>
                            <w:proofErr w:type="spellEnd"/>
                            <w:r w:rsidRPr="001434AD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2017</w:t>
                            </w:r>
                            <w:r w:rsidR="00F04484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90pt;margin-top:34.8pt;width:625pt;height:13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" filled="f" fillcolor="#376092" stroked="f" strokecolor="#76923c [2406]" strokeweight="1pt">
                <v:fill opacity="15677f"/>
                <v:textbox>
                  <w:txbxContent>
                    <w:p w:rsidR="001434AD" w:rsidRDefault="001434AD" w:rsidP="001434AD">
                      <w:pPr>
                        <w:pStyle w:val="NormalWeb"/>
                        <w:spacing w:after="0" w:afterAutospacing="0"/>
                        <w:ind w:left="547"/>
                        <w:rPr>
                          <w:rFonts w:cs="Arial"/>
                          <w:bCs/>
                          <w:sz w:val="28"/>
                          <w:szCs w:val="32"/>
                        </w:rPr>
                      </w:pPr>
                      <w:proofErr w:type="spellStart"/>
                      <w:r w:rsidRPr="001434AD">
                        <w:rPr>
                          <w:rFonts w:cs="Arial"/>
                          <w:bCs/>
                          <w:sz w:val="28"/>
                          <w:szCs w:val="32"/>
                        </w:rPr>
                        <w:t>Để</w:t>
                      </w:r>
                      <w:proofErr w:type="spellEnd"/>
                      <w:r w:rsidRPr="001434AD">
                        <w:rPr>
                          <w:rFonts w:cs="Arial"/>
                          <w:bCs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cs="Arial"/>
                          <w:bCs/>
                          <w:sz w:val="28"/>
                          <w:szCs w:val="32"/>
                        </w:rPr>
                        <w:t>biết</w:t>
                      </w:r>
                      <w:proofErr w:type="spellEnd"/>
                      <w:r w:rsidRPr="001434AD">
                        <w:rPr>
                          <w:rFonts w:cs="Arial"/>
                          <w:bCs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cs="Arial"/>
                          <w:bCs/>
                          <w:sz w:val="28"/>
                          <w:szCs w:val="32"/>
                        </w:rPr>
                        <w:t>thêm</w:t>
                      </w:r>
                      <w:proofErr w:type="spellEnd"/>
                      <w:r w:rsidRPr="001434AD">
                        <w:rPr>
                          <w:rFonts w:cs="Arial"/>
                          <w:bCs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cs="Arial"/>
                          <w:bCs/>
                          <w:sz w:val="28"/>
                          <w:szCs w:val="32"/>
                        </w:rPr>
                        <w:t>Thông</w:t>
                      </w:r>
                      <w:proofErr w:type="spellEnd"/>
                      <w:r w:rsidRPr="001434AD">
                        <w:rPr>
                          <w:rFonts w:cs="Arial"/>
                          <w:bCs/>
                          <w:sz w:val="28"/>
                          <w:szCs w:val="32"/>
                        </w:rPr>
                        <w:t xml:space="preserve"> tin </w:t>
                      </w:r>
                    </w:p>
                    <w:p w:rsidR="001434AD" w:rsidRDefault="001434AD" w:rsidP="001434AD">
                      <w:pPr>
                        <w:pStyle w:val="NormalWeb"/>
                        <w:spacing w:after="0" w:afterAutospacing="0"/>
                        <w:ind w:left="547"/>
                        <w:rPr>
                          <w:rFonts w:cs="Arial"/>
                          <w:color w:val="000000" w:themeColor="text1"/>
                          <w:sz w:val="18"/>
                        </w:rPr>
                      </w:pPr>
                      <w:proofErr w:type="spellStart"/>
                      <w:r w:rsidRPr="001434AD">
                        <w:rPr>
                          <w:rFonts w:cs="Arial"/>
                          <w:color w:val="000000" w:themeColor="text1"/>
                          <w:sz w:val="18"/>
                        </w:rPr>
                        <w:t>Để</w:t>
                      </w:r>
                      <w:proofErr w:type="spellEnd"/>
                      <w:r w:rsidRPr="001434AD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cs="Arial"/>
                          <w:color w:val="000000" w:themeColor="text1"/>
                          <w:sz w:val="18"/>
                        </w:rPr>
                        <w:t>biết</w:t>
                      </w:r>
                      <w:proofErr w:type="spellEnd"/>
                      <w:r w:rsidRPr="001434AD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cs="Arial"/>
                          <w:color w:val="000000" w:themeColor="text1"/>
                          <w:sz w:val="18"/>
                        </w:rPr>
                        <w:t>thêm</w:t>
                      </w:r>
                      <w:proofErr w:type="spellEnd"/>
                      <w:r w:rsidRPr="001434AD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cs="Arial"/>
                          <w:color w:val="000000" w:themeColor="text1"/>
                          <w:sz w:val="18"/>
                        </w:rPr>
                        <w:t>thông</w:t>
                      </w:r>
                      <w:proofErr w:type="spellEnd"/>
                      <w:r w:rsidRPr="001434AD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tin </w:t>
                      </w:r>
                      <w:proofErr w:type="spellStart"/>
                      <w:r w:rsidRPr="001434AD">
                        <w:rPr>
                          <w:rFonts w:cs="Arial"/>
                          <w:color w:val="000000" w:themeColor="text1"/>
                          <w:sz w:val="18"/>
                        </w:rPr>
                        <w:t>về</w:t>
                      </w:r>
                      <w:proofErr w:type="spellEnd"/>
                      <w:r w:rsidRPr="001434AD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cs="Arial"/>
                          <w:color w:val="000000" w:themeColor="text1"/>
                          <w:sz w:val="18"/>
                        </w:rPr>
                        <w:t>cách</w:t>
                      </w:r>
                      <w:proofErr w:type="spellEnd"/>
                      <w:r w:rsidRPr="001434AD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cs="Arial"/>
                          <w:color w:val="000000" w:themeColor="text1"/>
                          <w:sz w:val="18"/>
                        </w:rPr>
                        <w:t>chọn</w:t>
                      </w:r>
                      <w:proofErr w:type="spellEnd"/>
                      <w:r w:rsidRPr="001434AD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1434AD">
                        <w:rPr>
                          <w:rFonts w:cs="Arial"/>
                          <w:color w:val="000000" w:themeColor="text1"/>
                          <w:sz w:val="18"/>
                        </w:rPr>
                        <w:t>ăn</w:t>
                      </w:r>
                      <w:proofErr w:type="spellEnd"/>
                      <w:proofErr w:type="gramEnd"/>
                      <w:r w:rsidRPr="001434AD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cs="Arial"/>
                          <w:color w:val="000000" w:themeColor="text1"/>
                          <w:sz w:val="18"/>
                        </w:rPr>
                        <w:t>những</w:t>
                      </w:r>
                      <w:proofErr w:type="spellEnd"/>
                      <w:r w:rsidRPr="001434AD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cs="Arial"/>
                          <w:color w:val="000000" w:themeColor="text1"/>
                          <w:sz w:val="18"/>
                        </w:rPr>
                        <w:t>loại</w:t>
                      </w:r>
                      <w:proofErr w:type="spellEnd"/>
                      <w:r w:rsidRPr="001434AD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cs="Arial"/>
                          <w:color w:val="000000" w:themeColor="text1"/>
                          <w:sz w:val="18"/>
                        </w:rPr>
                        <w:t>cá</w:t>
                      </w:r>
                      <w:proofErr w:type="spellEnd"/>
                      <w:r w:rsidRPr="001434AD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an </w:t>
                      </w:r>
                      <w:proofErr w:type="spellStart"/>
                      <w:r w:rsidRPr="001434AD">
                        <w:rPr>
                          <w:rFonts w:cs="Arial"/>
                          <w:color w:val="000000" w:themeColor="text1"/>
                          <w:sz w:val="18"/>
                        </w:rPr>
                        <w:t>toàn</w:t>
                      </w:r>
                      <w:proofErr w:type="spellEnd"/>
                      <w:r w:rsidRPr="001434AD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, </w:t>
                      </w:r>
                      <w:proofErr w:type="spellStart"/>
                      <w:r w:rsidRPr="001434AD">
                        <w:rPr>
                          <w:rFonts w:cs="Arial"/>
                          <w:color w:val="000000" w:themeColor="text1"/>
                          <w:sz w:val="18"/>
                        </w:rPr>
                        <w:t>vui</w:t>
                      </w:r>
                      <w:proofErr w:type="spellEnd"/>
                      <w:r w:rsidRPr="001434AD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cs="Arial"/>
                          <w:color w:val="000000" w:themeColor="text1"/>
                          <w:sz w:val="18"/>
                        </w:rPr>
                        <w:t>lòng</w:t>
                      </w:r>
                      <w:proofErr w:type="spellEnd"/>
                      <w:r w:rsidRPr="001434AD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cs="Arial"/>
                          <w:color w:val="000000" w:themeColor="text1"/>
                          <w:sz w:val="18"/>
                        </w:rPr>
                        <w:t>liên</w:t>
                      </w:r>
                      <w:proofErr w:type="spellEnd"/>
                      <w:r w:rsidRPr="001434AD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cs="Arial"/>
                          <w:color w:val="000000" w:themeColor="text1"/>
                          <w:sz w:val="18"/>
                        </w:rPr>
                        <w:t>hệ</w:t>
                      </w:r>
                      <w:proofErr w:type="spellEnd"/>
                      <w:r w:rsidRPr="001434AD">
                        <w:rPr>
                          <w:rFonts w:cs="Arial"/>
                          <w:color w:val="000000" w:themeColor="text1"/>
                          <w:sz w:val="18"/>
                        </w:rPr>
                        <w:t>:</w:t>
                      </w:r>
                    </w:p>
                    <w:p w:rsidR="001434AD" w:rsidRDefault="001434AD" w:rsidP="001434AD">
                      <w:pPr>
                        <w:pStyle w:val="NormalWeb"/>
                        <w:spacing w:after="0" w:afterAutospacing="0"/>
                        <w:ind w:left="547"/>
                        <w:rPr>
                          <w:rFonts w:cs="Arial"/>
                          <w:color w:val="000000" w:themeColor="text1"/>
                          <w:sz w:val="18"/>
                        </w:rPr>
                      </w:pPr>
                    </w:p>
                    <w:p w:rsidR="00F04484" w:rsidRDefault="00F04484" w:rsidP="009C4B68">
                      <w:pPr>
                        <w:pStyle w:val="NormalWeb"/>
                        <w:spacing w:after="200" w:afterAutospacing="0"/>
                        <w:ind w:left="547"/>
                        <w:rPr>
                          <w:rFonts w:cs="Arial"/>
                          <w:color w:val="000000" w:themeColor="text1"/>
                          <w:sz w:val="18"/>
                        </w:rPr>
                      </w:pPr>
                      <w:r w:rsidRPr="00F04484">
                        <w:rPr>
                          <w:rFonts w:cs="Arial"/>
                          <w:b/>
                          <w:color w:val="000000" w:themeColor="text1"/>
                          <w:sz w:val="18"/>
                        </w:rPr>
                        <w:t xml:space="preserve">Bureau of Environmental Health </w:t>
                      </w:r>
                      <w:r w:rsidRPr="00F04484">
                        <w:rPr>
                          <w:rFonts w:cs="Arial"/>
                          <w:b/>
                          <w:color w:val="000000" w:themeColor="text1"/>
                          <w:sz w:val="18"/>
                        </w:rPr>
                        <w:br/>
                        <w:t>MA Department of Public Health</w:t>
                      </w:r>
                      <w:r w:rsidR="00B20346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B20346">
                        <w:rPr>
                          <w:rFonts w:cs="Arial"/>
                          <w:color w:val="000000" w:themeColor="text1"/>
                          <w:sz w:val="18"/>
                        </w:rPr>
                        <w:br/>
                        <w:t>250 Washington Street, 7th Floor,</w:t>
                      </w:r>
                      <w:r w:rsidRPr="00F04484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Boston, MA 02108</w:t>
                      </w:r>
                      <w:r>
                        <w:rPr>
                          <w:rFonts w:cs="Arial"/>
                          <w:color w:val="000000" w:themeColor="text1"/>
                          <w:sz w:val="18"/>
                        </w:rPr>
                        <w:br/>
                      </w:r>
                      <w:proofErr w:type="spellStart"/>
                      <w:r w:rsidR="001434AD" w:rsidRPr="001434AD">
                        <w:rPr>
                          <w:rFonts w:cs="Arial"/>
                          <w:color w:val="000000" w:themeColor="text1"/>
                          <w:sz w:val="18"/>
                        </w:rPr>
                        <w:t>Điện</w:t>
                      </w:r>
                      <w:proofErr w:type="spellEnd"/>
                      <w:r w:rsidR="001434AD" w:rsidRPr="001434AD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</w:t>
                      </w:r>
                      <w:proofErr w:type="spellStart"/>
                      <w:r w:rsidR="001434AD" w:rsidRPr="001434AD">
                        <w:rPr>
                          <w:rFonts w:cs="Arial"/>
                          <w:color w:val="000000" w:themeColor="text1"/>
                          <w:sz w:val="18"/>
                        </w:rPr>
                        <w:t>thoại</w:t>
                      </w:r>
                      <w:proofErr w:type="spellEnd"/>
                      <w:r w:rsidR="001434AD" w:rsidRPr="001434AD">
                        <w:rPr>
                          <w:rFonts w:cs="Arial"/>
                          <w:color w:val="000000" w:themeColor="text1"/>
                          <w:sz w:val="18"/>
                        </w:rPr>
                        <w:t>: 617-624-5757 | Fax: 617-624-5777 | TTY: 617-624-5286</w:t>
                      </w:r>
                      <w:r>
                        <w:rPr>
                          <w:color w:val="000000" w:themeColor="text1"/>
                          <w:sz w:val="18"/>
                        </w:rPr>
                        <w:br/>
                      </w:r>
                      <w:hyperlink r:id="rId11" w:history="1">
                        <w:r w:rsidR="002C6664" w:rsidRPr="005E5CA0">
                          <w:rPr>
                            <w:rStyle w:val="Hyperlink"/>
                            <w:rFonts w:cs="Arial"/>
                            <w:sz w:val="18"/>
                          </w:rPr>
                          <w:t>www.mass.gov/dph/fishadvisories</w:t>
                        </w:r>
                      </w:hyperlink>
                      <w:r w:rsidR="002C6664">
                        <w:rPr>
                          <w:rFonts w:cs="Arial"/>
                          <w:sz w:val="18"/>
                        </w:rPr>
                        <w:t xml:space="preserve"> </w:t>
                      </w:r>
                      <w:r w:rsidR="00B20346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</w:t>
                      </w:r>
                    </w:p>
                    <w:p w:rsidR="00F04484" w:rsidRDefault="001434AD" w:rsidP="00100759">
                      <w:pPr>
                        <w:ind w:firstLine="547"/>
                      </w:pPr>
                      <w:proofErr w:type="spellStart"/>
                      <w:r w:rsidRPr="001434AD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t>Sửa</w:t>
                      </w:r>
                      <w:proofErr w:type="spellEnd"/>
                      <w:r w:rsidRPr="001434AD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t>đổi</w:t>
                      </w:r>
                      <w:proofErr w:type="spellEnd"/>
                      <w:r w:rsidRPr="001434AD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434AD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t>năm</w:t>
                      </w:r>
                      <w:proofErr w:type="spellEnd"/>
                      <w:r w:rsidRPr="001434AD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t xml:space="preserve"> 2017</w:t>
                      </w:r>
                      <w:r w:rsidR="00F04484">
                        <w:tab/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3169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A141D5" wp14:editId="0F67648B">
                <wp:simplePos x="0" y="0"/>
                <wp:positionH relativeFrom="column">
                  <wp:posOffset>-748665</wp:posOffset>
                </wp:positionH>
                <wp:positionV relativeFrom="paragraph">
                  <wp:posOffset>296545</wp:posOffset>
                </wp:positionV>
                <wp:extent cx="7086600" cy="0"/>
                <wp:effectExtent l="38100" t="57150" r="57150" b="57150"/>
                <wp:wrapNone/>
                <wp:docPr id="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2700" cap="flat" cmpd="sng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chemeClr val="accent3">
                              <a:lumMod val="75000"/>
                              <a:lumOff val="0"/>
                            </a:schemeClr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9pt,23.35pt" to="499.1pt,2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" strokecolor="#76923c [2406]" strokeweight="1pt">
                <v:shadow opacity="24903f" mv:blur="40000f" origin=",.5" offset="0,20000emu"/>
                <o:extrusion v:ext="view" backdepth=".75mm" color="#76923c [2406]" on="t" colormode="custom"/>
              </v:line>
            </w:pict>
          </mc:Fallback>
        </mc:AlternateContent>
      </w:r>
      <w:r w:rsidR="00E9198E">
        <w:rPr>
          <w:b/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88EC03" wp14:editId="7BD2D573">
                <wp:simplePos x="0" y="0"/>
                <wp:positionH relativeFrom="column">
                  <wp:posOffset>5194935</wp:posOffset>
                </wp:positionH>
                <wp:positionV relativeFrom="paragraph">
                  <wp:posOffset>643890</wp:posOffset>
                </wp:positionV>
                <wp:extent cx="914400" cy="91440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484" w:rsidRDefault="009C4B68">
                            <w:r>
                              <w:rPr>
                                <w:rFonts w:cs="Arial"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drawing>
                                <wp:inline distT="0" distB="0" distL="0" distR="0" wp14:anchorId="1B89F3F2" wp14:editId="166040B7">
                                  <wp:extent cx="731520" cy="739739"/>
                                  <wp:effectExtent l="0" t="0" r="0" b="3810"/>
                                  <wp:docPr id="3" name="Picture 1" descr="Massachusetts State Seal " title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jenniferroycroft:Desktop:DPHLogo_K.ep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739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409.05pt;margin-top:50.7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" filled="f" stroked="f">
                <v:path arrowok="t"/>
                <v:textbox>
                  <w:txbxContent>
                    <w:p w14:paraId="2B482D1D" w14:textId="77777777" w:rsidR="00F04484" w:rsidRDefault="009C4B68">
                      <w:r>
                        <w:rPr>
                          <w:rFonts w:cs="Arial"/>
                          <w:noProof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drawing>
                          <wp:inline distT="0" distB="0" distL="0" distR="0" wp14:anchorId="40CA82EC" wp14:editId="0C2E9B79">
                            <wp:extent cx="731520" cy="739739"/>
                            <wp:effectExtent l="0" t="0" r="0" b="3810"/>
                            <wp:docPr id="2" name="Picture 1" descr="Massachusetts State Seal " title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jenniferroycroft:Desktop:DPHLogo_K.ep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739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7698B" w:rsidSect="002A3DF6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EEB" w:rsidRDefault="00C20EEB" w:rsidP="002A3DF6">
      <w:pPr>
        <w:spacing w:after="0"/>
      </w:pPr>
      <w:r>
        <w:separator/>
      </w:r>
    </w:p>
  </w:endnote>
  <w:endnote w:type="continuationSeparator" w:id="0">
    <w:p w:rsidR="00C20EEB" w:rsidRDefault="00C20EEB" w:rsidP="002A3D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EEB" w:rsidRDefault="00C20EEB" w:rsidP="002A3DF6">
      <w:pPr>
        <w:spacing w:after="0"/>
      </w:pPr>
      <w:r>
        <w:separator/>
      </w:r>
    </w:p>
  </w:footnote>
  <w:footnote w:type="continuationSeparator" w:id="0">
    <w:p w:rsidR="00C20EEB" w:rsidRDefault="00C20EEB" w:rsidP="002A3D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C035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7786C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C44BA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28E72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B64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714FF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0F053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EAC0C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354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C489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E4EEC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C63FD0"/>
    <w:multiLevelType w:val="hybridMultilevel"/>
    <w:tmpl w:val="A5D6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12B7A"/>
    <w:multiLevelType w:val="hybridMultilevel"/>
    <w:tmpl w:val="5D3C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46EEB"/>
    <w:multiLevelType w:val="hybridMultilevel"/>
    <w:tmpl w:val="FA2A9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007C6"/>
    <w:multiLevelType w:val="hybridMultilevel"/>
    <w:tmpl w:val="BB96F1D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B123E"/>
    <w:multiLevelType w:val="hybridMultilevel"/>
    <w:tmpl w:val="FCBC5E6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CC"/>
    <w:rsid w:val="00026647"/>
    <w:rsid w:val="00027CE6"/>
    <w:rsid w:val="00062E03"/>
    <w:rsid w:val="00063EDE"/>
    <w:rsid w:val="00080248"/>
    <w:rsid w:val="000A71EB"/>
    <w:rsid w:val="000C2C2A"/>
    <w:rsid w:val="00100759"/>
    <w:rsid w:val="001434AD"/>
    <w:rsid w:val="00160838"/>
    <w:rsid w:val="001770EA"/>
    <w:rsid w:val="001E2D60"/>
    <w:rsid w:val="00232265"/>
    <w:rsid w:val="00241D66"/>
    <w:rsid w:val="00243B0E"/>
    <w:rsid w:val="00251244"/>
    <w:rsid w:val="00270454"/>
    <w:rsid w:val="002A0160"/>
    <w:rsid w:val="002A3DF6"/>
    <w:rsid w:val="002B16E2"/>
    <w:rsid w:val="002C6664"/>
    <w:rsid w:val="002C6E60"/>
    <w:rsid w:val="003273EA"/>
    <w:rsid w:val="00327C44"/>
    <w:rsid w:val="00362543"/>
    <w:rsid w:val="003954BA"/>
    <w:rsid w:val="00475CFE"/>
    <w:rsid w:val="00481549"/>
    <w:rsid w:val="004A2BA1"/>
    <w:rsid w:val="004A333A"/>
    <w:rsid w:val="004B5F81"/>
    <w:rsid w:val="004C78C7"/>
    <w:rsid w:val="004D6EBD"/>
    <w:rsid w:val="00502486"/>
    <w:rsid w:val="00502BA0"/>
    <w:rsid w:val="00557C2D"/>
    <w:rsid w:val="005A7065"/>
    <w:rsid w:val="005B0038"/>
    <w:rsid w:val="005B2381"/>
    <w:rsid w:val="00603A66"/>
    <w:rsid w:val="00611672"/>
    <w:rsid w:val="006468FE"/>
    <w:rsid w:val="00655957"/>
    <w:rsid w:val="0066152C"/>
    <w:rsid w:val="0066205D"/>
    <w:rsid w:val="0067698B"/>
    <w:rsid w:val="006779D9"/>
    <w:rsid w:val="006D2197"/>
    <w:rsid w:val="006E0AE3"/>
    <w:rsid w:val="006F0418"/>
    <w:rsid w:val="006F6E8B"/>
    <w:rsid w:val="00780021"/>
    <w:rsid w:val="00797984"/>
    <w:rsid w:val="007E0DDF"/>
    <w:rsid w:val="007F55C8"/>
    <w:rsid w:val="0086007E"/>
    <w:rsid w:val="008C54E0"/>
    <w:rsid w:val="00930385"/>
    <w:rsid w:val="0093106F"/>
    <w:rsid w:val="00936E5D"/>
    <w:rsid w:val="0097462E"/>
    <w:rsid w:val="009963FA"/>
    <w:rsid w:val="00996A01"/>
    <w:rsid w:val="009A0AC8"/>
    <w:rsid w:val="009C4B68"/>
    <w:rsid w:val="009C67B4"/>
    <w:rsid w:val="00A253D2"/>
    <w:rsid w:val="00A5247F"/>
    <w:rsid w:val="00A55D9E"/>
    <w:rsid w:val="00A719CC"/>
    <w:rsid w:val="00A74487"/>
    <w:rsid w:val="00A823A5"/>
    <w:rsid w:val="00A91254"/>
    <w:rsid w:val="00AC24E7"/>
    <w:rsid w:val="00AC34C9"/>
    <w:rsid w:val="00B20346"/>
    <w:rsid w:val="00B3169D"/>
    <w:rsid w:val="00BB5AB8"/>
    <w:rsid w:val="00BB7607"/>
    <w:rsid w:val="00BC32E0"/>
    <w:rsid w:val="00BC6F0A"/>
    <w:rsid w:val="00BD0E99"/>
    <w:rsid w:val="00BD3BF7"/>
    <w:rsid w:val="00BD4642"/>
    <w:rsid w:val="00BF207B"/>
    <w:rsid w:val="00C11654"/>
    <w:rsid w:val="00C20EEB"/>
    <w:rsid w:val="00C3136A"/>
    <w:rsid w:val="00C315A1"/>
    <w:rsid w:val="00C66B7F"/>
    <w:rsid w:val="00CF6784"/>
    <w:rsid w:val="00D02ECC"/>
    <w:rsid w:val="00D14832"/>
    <w:rsid w:val="00D33592"/>
    <w:rsid w:val="00D7040A"/>
    <w:rsid w:val="00DA37BB"/>
    <w:rsid w:val="00DF3EFC"/>
    <w:rsid w:val="00E10C50"/>
    <w:rsid w:val="00E22809"/>
    <w:rsid w:val="00E86A69"/>
    <w:rsid w:val="00E9198E"/>
    <w:rsid w:val="00EB02AA"/>
    <w:rsid w:val="00F01B7D"/>
    <w:rsid w:val="00F04484"/>
    <w:rsid w:val="00F45A04"/>
    <w:rsid w:val="00F6304E"/>
    <w:rsid w:val="00F9715D"/>
    <w:rsid w:val="00FA06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4BA"/>
    <w:rPr>
      <w:rFonts w:ascii="Arial" w:hAnsi="Arial"/>
      <w:color w:val="5D6F4E"/>
      <w:kern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6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6923C" w:themeColor="accent3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4A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80021"/>
    <w:pPr>
      <w:spacing w:after="100" w:afterAutospacing="1"/>
    </w:pPr>
    <w:rPr>
      <w:rFonts w:cs="Times New Roman"/>
      <w:color w:val="auto"/>
      <w:kern w:val="0"/>
      <w:sz w:val="24"/>
      <w:szCs w:val="20"/>
      <w:lang w:eastAsia="en-US"/>
    </w:rPr>
  </w:style>
  <w:style w:type="paragraph" w:styleId="Header">
    <w:name w:val="header"/>
    <w:aliases w:val="Subhead"/>
    <w:basedOn w:val="Normal"/>
    <w:link w:val="HeaderChar"/>
    <w:uiPriority w:val="99"/>
    <w:unhideWhenUsed/>
    <w:rsid w:val="00F04484"/>
    <w:pPr>
      <w:tabs>
        <w:tab w:val="center" w:pos="4320"/>
        <w:tab w:val="right" w:pos="8640"/>
      </w:tabs>
      <w:spacing w:after="0"/>
    </w:pPr>
    <w:rPr>
      <w:b/>
      <w:caps/>
      <w:color w:val="auto"/>
      <w:sz w:val="24"/>
      <w:szCs w:val="20"/>
    </w:rPr>
  </w:style>
  <w:style w:type="character" w:customStyle="1" w:styleId="HeaderChar">
    <w:name w:val="Header Char"/>
    <w:aliases w:val="Subhead Char"/>
    <w:basedOn w:val="DefaultParagraphFont"/>
    <w:link w:val="Header"/>
    <w:uiPriority w:val="99"/>
    <w:rsid w:val="00F04484"/>
    <w:rPr>
      <w:rFonts w:ascii="Arial" w:hAnsi="Arial"/>
      <w:b/>
      <w:caps/>
      <w:kern w:val="20"/>
      <w:sz w:val="24"/>
    </w:rPr>
  </w:style>
  <w:style w:type="paragraph" w:styleId="Footer">
    <w:name w:val="footer"/>
    <w:basedOn w:val="Normal"/>
    <w:link w:val="FooterChar"/>
    <w:uiPriority w:val="99"/>
    <w:unhideWhenUsed/>
    <w:rsid w:val="002A3DF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3DF6"/>
    <w:rPr>
      <w:rFonts w:ascii="Arial" w:hAnsi="Arial"/>
      <w:color w:val="5D6F4E"/>
      <w:kern w:val="20"/>
      <w:szCs w:val="24"/>
    </w:rPr>
  </w:style>
  <w:style w:type="paragraph" w:styleId="ListBullet">
    <w:name w:val="List Bullet"/>
    <w:basedOn w:val="Normal"/>
    <w:uiPriority w:val="99"/>
    <w:unhideWhenUsed/>
    <w:rsid w:val="00BF207B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0660"/>
    <w:rPr>
      <w:rFonts w:asciiTheme="majorHAnsi" w:eastAsiaTheme="majorEastAsia" w:hAnsiTheme="majorHAnsi" w:cstheme="majorBidi"/>
      <w:b/>
      <w:bCs/>
      <w:color w:val="76923C" w:themeColor="accent3" w:themeShade="BF"/>
      <w:kern w:val="20"/>
      <w:sz w:val="28"/>
      <w:szCs w:val="28"/>
    </w:rPr>
  </w:style>
  <w:style w:type="paragraph" w:customStyle="1" w:styleId="Footnote">
    <w:name w:val="Footnote"/>
    <w:basedOn w:val="NormalWeb"/>
    <w:qFormat/>
    <w:rsid w:val="00241D66"/>
    <w:rPr>
      <w:bCs/>
      <w:i/>
      <w:sz w:val="16"/>
      <w:szCs w:val="16"/>
    </w:rPr>
  </w:style>
  <w:style w:type="paragraph" w:styleId="Revision">
    <w:name w:val="Revision"/>
    <w:hidden/>
    <w:uiPriority w:val="99"/>
    <w:semiHidden/>
    <w:rsid w:val="00E9198E"/>
    <w:pPr>
      <w:spacing w:after="0"/>
    </w:pPr>
    <w:rPr>
      <w:rFonts w:ascii="Arial" w:hAnsi="Arial"/>
      <w:color w:val="5D6F4E"/>
      <w:kern w:val="20"/>
      <w:szCs w:val="24"/>
    </w:rPr>
  </w:style>
  <w:style w:type="character" w:styleId="Hyperlink">
    <w:name w:val="Hyperlink"/>
    <w:basedOn w:val="DefaultParagraphFont"/>
    <w:unhideWhenUsed/>
    <w:rsid w:val="00B2034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3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33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33A"/>
    <w:rPr>
      <w:rFonts w:ascii="Arial" w:hAnsi="Arial"/>
      <w:color w:val="5D6F4E"/>
      <w:kern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33A"/>
    <w:rPr>
      <w:rFonts w:ascii="Arial" w:hAnsi="Arial"/>
      <w:b/>
      <w:bCs/>
      <w:color w:val="5D6F4E"/>
      <w:kern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5124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C666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81549"/>
    <w:pPr>
      <w:widowControl w:val="0"/>
      <w:spacing w:after="0"/>
      <w:ind w:left="552"/>
    </w:pPr>
    <w:rPr>
      <w:rFonts w:eastAsia="Arial"/>
      <w:color w:val="auto"/>
      <w:kern w:val="0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81549"/>
    <w:rPr>
      <w:rFonts w:ascii="Arial" w:eastAsia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81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4BA"/>
    <w:rPr>
      <w:rFonts w:ascii="Arial" w:hAnsi="Arial"/>
      <w:color w:val="5D6F4E"/>
      <w:kern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6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6923C" w:themeColor="accent3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4A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80021"/>
    <w:pPr>
      <w:spacing w:after="100" w:afterAutospacing="1"/>
    </w:pPr>
    <w:rPr>
      <w:rFonts w:cs="Times New Roman"/>
      <w:color w:val="auto"/>
      <w:kern w:val="0"/>
      <w:sz w:val="24"/>
      <w:szCs w:val="20"/>
      <w:lang w:eastAsia="en-US"/>
    </w:rPr>
  </w:style>
  <w:style w:type="paragraph" w:styleId="Header">
    <w:name w:val="header"/>
    <w:aliases w:val="Subhead"/>
    <w:basedOn w:val="Normal"/>
    <w:link w:val="HeaderChar"/>
    <w:uiPriority w:val="99"/>
    <w:unhideWhenUsed/>
    <w:rsid w:val="00F04484"/>
    <w:pPr>
      <w:tabs>
        <w:tab w:val="center" w:pos="4320"/>
        <w:tab w:val="right" w:pos="8640"/>
      </w:tabs>
      <w:spacing w:after="0"/>
    </w:pPr>
    <w:rPr>
      <w:b/>
      <w:caps/>
      <w:color w:val="auto"/>
      <w:sz w:val="24"/>
      <w:szCs w:val="20"/>
    </w:rPr>
  </w:style>
  <w:style w:type="character" w:customStyle="1" w:styleId="HeaderChar">
    <w:name w:val="Header Char"/>
    <w:aliases w:val="Subhead Char"/>
    <w:basedOn w:val="DefaultParagraphFont"/>
    <w:link w:val="Header"/>
    <w:uiPriority w:val="99"/>
    <w:rsid w:val="00F04484"/>
    <w:rPr>
      <w:rFonts w:ascii="Arial" w:hAnsi="Arial"/>
      <w:b/>
      <w:caps/>
      <w:kern w:val="20"/>
      <w:sz w:val="24"/>
    </w:rPr>
  </w:style>
  <w:style w:type="paragraph" w:styleId="Footer">
    <w:name w:val="footer"/>
    <w:basedOn w:val="Normal"/>
    <w:link w:val="FooterChar"/>
    <w:uiPriority w:val="99"/>
    <w:unhideWhenUsed/>
    <w:rsid w:val="002A3DF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3DF6"/>
    <w:rPr>
      <w:rFonts w:ascii="Arial" w:hAnsi="Arial"/>
      <w:color w:val="5D6F4E"/>
      <w:kern w:val="20"/>
      <w:szCs w:val="24"/>
    </w:rPr>
  </w:style>
  <w:style w:type="paragraph" w:styleId="ListBullet">
    <w:name w:val="List Bullet"/>
    <w:basedOn w:val="Normal"/>
    <w:uiPriority w:val="99"/>
    <w:unhideWhenUsed/>
    <w:rsid w:val="00BF207B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0660"/>
    <w:rPr>
      <w:rFonts w:asciiTheme="majorHAnsi" w:eastAsiaTheme="majorEastAsia" w:hAnsiTheme="majorHAnsi" w:cstheme="majorBidi"/>
      <w:b/>
      <w:bCs/>
      <w:color w:val="76923C" w:themeColor="accent3" w:themeShade="BF"/>
      <w:kern w:val="20"/>
      <w:sz w:val="28"/>
      <w:szCs w:val="28"/>
    </w:rPr>
  </w:style>
  <w:style w:type="paragraph" w:customStyle="1" w:styleId="Footnote">
    <w:name w:val="Footnote"/>
    <w:basedOn w:val="NormalWeb"/>
    <w:qFormat/>
    <w:rsid w:val="00241D66"/>
    <w:rPr>
      <w:bCs/>
      <w:i/>
      <w:sz w:val="16"/>
      <w:szCs w:val="16"/>
    </w:rPr>
  </w:style>
  <w:style w:type="paragraph" w:styleId="Revision">
    <w:name w:val="Revision"/>
    <w:hidden/>
    <w:uiPriority w:val="99"/>
    <w:semiHidden/>
    <w:rsid w:val="00E9198E"/>
    <w:pPr>
      <w:spacing w:after="0"/>
    </w:pPr>
    <w:rPr>
      <w:rFonts w:ascii="Arial" w:hAnsi="Arial"/>
      <w:color w:val="5D6F4E"/>
      <w:kern w:val="20"/>
      <w:szCs w:val="24"/>
    </w:rPr>
  </w:style>
  <w:style w:type="character" w:styleId="Hyperlink">
    <w:name w:val="Hyperlink"/>
    <w:basedOn w:val="DefaultParagraphFont"/>
    <w:unhideWhenUsed/>
    <w:rsid w:val="00B2034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3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33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33A"/>
    <w:rPr>
      <w:rFonts w:ascii="Arial" w:hAnsi="Arial"/>
      <w:color w:val="5D6F4E"/>
      <w:kern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33A"/>
    <w:rPr>
      <w:rFonts w:ascii="Arial" w:hAnsi="Arial"/>
      <w:b/>
      <w:bCs/>
      <w:color w:val="5D6F4E"/>
      <w:kern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5124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C666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81549"/>
    <w:pPr>
      <w:widowControl w:val="0"/>
      <w:spacing w:after="0"/>
      <w:ind w:left="552"/>
    </w:pPr>
    <w:rPr>
      <w:rFonts w:eastAsia="Arial"/>
      <w:color w:val="auto"/>
      <w:kern w:val="0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81549"/>
    <w:rPr>
      <w:rFonts w:ascii="Arial" w:eastAsia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81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1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5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8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20" Type="http://schemas.openxmlformats.org/officeDocument/2006/relationships/image" Target="media/image2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ss.gov/dph/fishadvisorie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ass.gov/dph/fishadvisori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1C1432-9880-44FC-8005-5D407093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guide to Eating Fish Safely in Massachusetts</vt:lpstr>
    </vt:vector>
  </TitlesOfParts>
  <Company>Roycroft Design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guide to Eating Fish Safely in Massachusetts</dc:title>
  <dc:subject>Eating Fish Safely</dc:subject>
  <dc:creator>Toxicology Program</dc:creator>
  <cp:keywords>While fish are an important part of a nutritious and varied diet, pregnant women should be aware of the possible dangers of eating fish caught in Massachusetts streams, rivers, lakes, ponds and some coastal waters.</cp:keywords>
  <dc:description>While fish are an important part of a nutritious and varied diet, pregnant women should be aware of the possible dangers of eating fish caught in Massachusetts streams, rivers, lakes, ponds and some coastal waters.</dc:description>
  <cp:lastModifiedBy> </cp:lastModifiedBy>
  <cp:revision>6</cp:revision>
  <cp:lastPrinted>2017-05-26T19:27:00Z</cp:lastPrinted>
  <dcterms:created xsi:type="dcterms:W3CDTF">2018-01-11T15:05:00Z</dcterms:created>
  <dcterms:modified xsi:type="dcterms:W3CDTF">2019-02-15T21:29:00Z</dcterms:modified>
</cp:coreProperties>
</file>